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036" w:rsidRDefault="003F3036" w:rsidP="003F3036">
      <w:pPr>
        <w:ind w:right="-360"/>
        <w:rPr>
          <w:i/>
          <w:sz w:val="36"/>
        </w:rPr>
      </w:pPr>
      <w:bookmarkStart w:id="0" w:name="_GoBack"/>
      <w:bookmarkEnd w:id="0"/>
      <w:r w:rsidRPr="00CA78C5">
        <w:rPr>
          <w:i/>
          <w:sz w:val="36"/>
        </w:rPr>
        <w:t>Associat</w:t>
      </w:r>
      <w:r>
        <w:rPr>
          <w:i/>
          <w:sz w:val="36"/>
        </w:rPr>
        <w:t xml:space="preserve">ion of Community Health </w:t>
      </w:r>
    </w:p>
    <w:p w:rsidR="003F3036" w:rsidRDefault="003F3036" w:rsidP="003F3036">
      <w:pPr>
        <w:ind w:right="-360"/>
        <w:rPr>
          <w:i/>
          <w:sz w:val="36"/>
        </w:rPr>
      </w:pPr>
      <w:r>
        <w:rPr>
          <w:i/>
          <w:sz w:val="36"/>
        </w:rPr>
        <w:t xml:space="preserve">Nursing </w:t>
      </w:r>
      <w:r w:rsidRPr="00CA78C5">
        <w:rPr>
          <w:i/>
          <w:sz w:val="36"/>
        </w:rPr>
        <w:t>Educators</w:t>
      </w:r>
      <w:r w:rsidR="001210ED">
        <w:rPr>
          <w:b/>
          <w:bCs/>
          <w:noProof/>
          <w:sz w:val="28"/>
        </w:rPr>
        <w:drawing>
          <wp:anchor distT="0" distB="0" distL="114300" distR="114300" simplePos="0" relativeHeight="251657728" behindDoc="1" locked="0" layoutInCell="1" allowOverlap="1">
            <wp:simplePos x="0" y="0"/>
            <wp:positionH relativeFrom="column">
              <wp:posOffset>-457200</wp:posOffset>
            </wp:positionH>
            <wp:positionV relativeFrom="paragraph">
              <wp:posOffset>-250190</wp:posOffset>
            </wp:positionV>
            <wp:extent cx="1724025" cy="993140"/>
            <wp:effectExtent l="0" t="0" r="0" b="0"/>
            <wp:wrapTight wrapText="bothSides">
              <wp:wrapPolygon edited="0">
                <wp:start x="0" y="0"/>
                <wp:lineTo x="0" y="21130"/>
                <wp:lineTo x="21481" y="21130"/>
                <wp:lineTo x="21481" y="0"/>
                <wp:lineTo x="0" y="0"/>
              </wp:wrapPolygon>
            </wp:wrapTight>
            <wp:docPr id="2" name="Picture 18" descr="Description: ACHNE_Logo_06 2010_Final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ACHNE_Logo_06 2010_Final300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993140"/>
                    </a:xfrm>
                    <a:prstGeom prst="rect">
                      <a:avLst/>
                    </a:prstGeom>
                    <a:noFill/>
                    <a:ln>
                      <a:noFill/>
                    </a:ln>
                  </pic:spPr>
                </pic:pic>
              </a:graphicData>
            </a:graphic>
            <wp14:sizeRelH relativeFrom="page">
              <wp14:pctWidth>0</wp14:pctWidth>
            </wp14:sizeRelH>
            <wp14:sizeRelV relativeFrom="page">
              <wp14:pctHeight>0</wp14:pctHeight>
            </wp14:sizeRelV>
          </wp:anchor>
        </w:drawing>
      </w:r>
      <w:r>
        <w:rPr>
          <w:i/>
          <w:sz w:val="36"/>
        </w:rPr>
        <w:t xml:space="preserve"> </w:t>
      </w:r>
    </w:p>
    <w:p w:rsidR="003F3036" w:rsidRDefault="003F3036" w:rsidP="00B2496C">
      <w:pPr>
        <w:jc w:val="center"/>
        <w:rPr>
          <w:b/>
          <w:bCs/>
          <w:sz w:val="28"/>
        </w:rPr>
      </w:pPr>
    </w:p>
    <w:p w:rsidR="00896652" w:rsidRDefault="00896652" w:rsidP="00B2496C">
      <w:pPr>
        <w:jc w:val="center"/>
        <w:rPr>
          <w:b/>
          <w:bCs/>
          <w:sz w:val="28"/>
        </w:rPr>
      </w:pPr>
    </w:p>
    <w:p w:rsidR="00896652" w:rsidRDefault="00896652" w:rsidP="00B2496C">
      <w:pPr>
        <w:jc w:val="center"/>
        <w:rPr>
          <w:b/>
          <w:bCs/>
          <w:sz w:val="28"/>
        </w:rPr>
      </w:pPr>
    </w:p>
    <w:p w:rsidR="00F0176E" w:rsidRPr="00A415ED" w:rsidRDefault="00F0176E" w:rsidP="00B2496C">
      <w:pPr>
        <w:jc w:val="center"/>
        <w:rPr>
          <w:b/>
          <w:bCs/>
          <w:sz w:val="28"/>
        </w:rPr>
      </w:pPr>
      <w:r w:rsidRPr="00A415ED">
        <w:rPr>
          <w:b/>
          <w:bCs/>
          <w:sz w:val="28"/>
        </w:rPr>
        <w:t xml:space="preserve">Innovative </w:t>
      </w:r>
      <w:r w:rsidR="00B2496C" w:rsidRPr="00A415ED">
        <w:rPr>
          <w:b/>
          <w:bCs/>
          <w:sz w:val="28"/>
        </w:rPr>
        <w:t xml:space="preserve">Teaching Strategy </w:t>
      </w:r>
      <w:r w:rsidRPr="00A415ED">
        <w:rPr>
          <w:b/>
          <w:bCs/>
          <w:sz w:val="28"/>
        </w:rPr>
        <w:t>(ITS)</w:t>
      </w:r>
    </w:p>
    <w:p w:rsidR="00B2496C" w:rsidRPr="00A415ED" w:rsidRDefault="00B2496C" w:rsidP="00B2496C">
      <w:pPr>
        <w:jc w:val="center"/>
        <w:rPr>
          <w:b/>
          <w:bCs/>
          <w:sz w:val="28"/>
        </w:rPr>
      </w:pPr>
      <w:r w:rsidRPr="00A415ED">
        <w:rPr>
          <w:b/>
          <w:bCs/>
          <w:sz w:val="28"/>
        </w:rPr>
        <w:t>Submission Form</w:t>
      </w:r>
    </w:p>
    <w:p w:rsidR="00B2496C" w:rsidRDefault="00B2496C" w:rsidP="00B2496C">
      <w:pPr>
        <w:jc w:val="center"/>
        <w:rPr>
          <w:b/>
          <w:bCs/>
        </w:rPr>
      </w:pPr>
    </w:p>
    <w:p w:rsidR="00B2496C" w:rsidRDefault="00B2496C" w:rsidP="00B2496C">
      <w:pPr>
        <w:rPr>
          <w:b/>
          <w:bCs/>
        </w:rPr>
      </w:pPr>
    </w:p>
    <w:p w:rsidR="000427AF" w:rsidRPr="003C73C4" w:rsidRDefault="000427AF" w:rsidP="00B2496C">
      <w:pPr>
        <w:rPr>
          <w:bCs/>
        </w:rPr>
      </w:pPr>
    </w:p>
    <w:p w:rsidR="00B2496C" w:rsidRPr="003C73C4" w:rsidRDefault="005958A9" w:rsidP="00B2496C">
      <w:pPr>
        <w:rPr>
          <w:b/>
          <w:bCs/>
        </w:rPr>
      </w:pPr>
      <w:r w:rsidRPr="003C73C4">
        <w:rPr>
          <w:b/>
          <w:bCs/>
        </w:rPr>
        <w:t>Author Information:</w:t>
      </w:r>
    </w:p>
    <w:p w:rsidR="00B2496C" w:rsidRPr="003C73C4" w:rsidRDefault="00B2496C" w:rsidP="00B2496C">
      <w:pPr>
        <w:rPr>
          <w:b/>
          <w:bCs/>
        </w:rPr>
      </w:pPr>
    </w:p>
    <w:p w:rsidR="00B2496C" w:rsidRPr="003C73C4" w:rsidRDefault="00B2496C" w:rsidP="00B2496C">
      <w:r w:rsidRPr="003C73C4">
        <w:rPr>
          <w:bCs/>
        </w:rPr>
        <w:t>Name:</w:t>
      </w:r>
      <w:r w:rsidRPr="003C73C4">
        <w:t xml:space="preserve"> </w:t>
      </w:r>
      <w:r w:rsidR="00B526A1" w:rsidRPr="003C73C4">
        <w:t>Diane L. Smith</w:t>
      </w:r>
    </w:p>
    <w:p w:rsidR="00B2496C" w:rsidRPr="003C73C4" w:rsidRDefault="00B2496C" w:rsidP="00B2496C">
      <w:r w:rsidRPr="003C73C4">
        <w:rPr>
          <w:bCs/>
        </w:rPr>
        <w:t>Title:</w:t>
      </w:r>
      <w:r w:rsidRPr="003C73C4">
        <w:t xml:space="preserve"> </w:t>
      </w:r>
      <w:r w:rsidR="00B526A1" w:rsidRPr="003C73C4">
        <w:t xml:space="preserve">Associate Professor </w:t>
      </w:r>
      <w:r w:rsidRPr="003C73C4">
        <w:br w:type="textWrapping" w:clear="all"/>
      </w:r>
      <w:r w:rsidRPr="003C73C4">
        <w:rPr>
          <w:bCs/>
        </w:rPr>
        <w:t>Credentials:</w:t>
      </w:r>
      <w:r w:rsidRPr="003C73C4">
        <w:t xml:space="preserve"> </w:t>
      </w:r>
      <w:r w:rsidR="00B526A1" w:rsidRPr="003C73C4">
        <w:t>DNP, RN, CNE</w:t>
      </w:r>
    </w:p>
    <w:p w:rsidR="00B2496C" w:rsidRPr="003C73C4" w:rsidRDefault="00B2496C" w:rsidP="00B2496C">
      <w:r w:rsidRPr="003C73C4">
        <w:rPr>
          <w:bCs/>
        </w:rPr>
        <w:t>Co-Authors:</w:t>
      </w:r>
      <w:r w:rsidRPr="003C73C4">
        <w:t xml:space="preserve"> </w:t>
      </w:r>
      <w:r w:rsidR="00B12626">
        <w:t>N/A</w:t>
      </w:r>
    </w:p>
    <w:p w:rsidR="00B2496C" w:rsidRPr="003C73C4" w:rsidRDefault="00B2496C" w:rsidP="00B2496C">
      <w:r w:rsidRPr="003C73C4">
        <w:rPr>
          <w:bCs/>
        </w:rPr>
        <w:t>Organization:</w:t>
      </w:r>
      <w:r w:rsidRPr="003C73C4">
        <w:t xml:space="preserve"> </w:t>
      </w:r>
      <w:r w:rsidR="00B526A1" w:rsidRPr="003C73C4">
        <w:t>College of the Ozarks</w:t>
      </w:r>
      <w:r w:rsidRPr="003C73C4">
        <w:br w:type="textWrapping" w:clear="all"/>
      </w:r>
      <w:r w:rsidRPr="003C73C4">
        <w:rPr>
          <w:bCs/>
        </w:rPr>
        <w:t>Email Address:</w:t>
      </w:r>
      <w:r w:rsidRPr="003C73C4">
        <w:t xml:space="preserve"> </w:t>
      </w:r>
      <w:r w:rsidR="00B526A1" w:rsidRPr="003C73C4">
        <w:t>dsmith@cofo.edu</w:t>
      </w:r>
    </w:p>
    <w:p w:rsidR="00B2496C" w:rsidRPr="003C73C4" w:rsidRDefault="00B2496C" w:rsidP="00B2496C">
      <w:r w:rsidRPr="003C73C4">
        <w:t xml:space="preserve">Office Phone: </w:t>
      </w:r>
      <w:r w:rsidR="00B526A1" w:rsidRPr="003C73C4">
        <w:t>417-690-2423</w:t>
      </w:r>
    </w:p>
    <w:p w:rsidR="00B2496C" w:rsidRPr="003C73C4" w:rsidRDefault="00B2496C" w:rsidP="00B2496C">
      <w:r w:rsidRPr="003C73C4">
        <w:rPr>
          <w:bCs/>
        </w:rPr>
        <w:t>Address:</w:t>
      </w:r>
      <w:r w:rsidRPr="003C73C4">
        <w:t xml:space="preserve"> </w:t>
      </w:r>
      <w:r w:rsidR="00B526A1" w:rsidRPr="003C73C4">
        <w:t>Nursing Department, PO Box 17</w:t>
      </w:r>
    </w:p>
    <w:p w:rsidR="00B2496C" w:rsidRPr="003C73C4" w:rsidRDefault="00B2496C" w:rsidP="00B2496C">
      <w:r w:rsidRPr="003C73C4">
        <w:rPr>
          <w:bCs/>
        </w:rPr>
        <w:t>City:</w:t>
      </w:r>
      <w:r w:rsidRPr="003C73C4">
        <w:t xml:space="preserve"> </w:t>
      </w:r>
      <w:r w:rsidR="00B526A1" w:rsidRPr="003C73C4">
        <w:t>Point Lookout</w:t>
      </w:r>
    </w:p>
    <w:p w:rsidR="00B2496C" w:rsidRPr="003C73C4" w:rsidRDefault="00B2496C" w:rsidP="00B2496C">
      <w:r w:rsidRPr="003C73C4">
        <w:rPr>
          <w:bCs/>
        </w:rPr>
        <w:t>State:</w:t>
      </w:r>
      <w:r w:rsidRPr="003C73C4">
        <w:t xml:space="preserve"> </w:t>
      </w:r>
      <w:r w:rsidR="00B526A1" w:rsidRPr="003C73C4">
        <w:t xml:space="preserve">MO  </w:t>
      </w:r>
    </w:p>
    <w:p w:rsidR="00B2496C" w:rsidRPr="003C73C4" w:rsidRDefault="00B2496C" w:rsidP="00B2496C">
      <w:r w:rsidRPr="003C73C4">
        <w:rPr>
          <w:bCs/>
        </w:rPr>
        <w:t>Zip:</w:t>
      </w:r>
      <w:r w:rsidRPr="003C73C4">
        <w:t xml:space="preserve"> </w:t>
      </w:r>
      <w:r w:rsidR="00B526A1" w:rsidRPr="003C73C4">
        <w:t>65807</w:t>
      </w:r>
    </w:p>
    <w:p w:rsidR="00B2496C" w:rsidRPr="003C73C4" w:rsidRDefault="00B2496C" w:rsidP="00B2496C"/>
    <w:p w:rsidR="005028A2" w:rsidRPr="003C73C4" w:rsidRDefault="005028A2" w:rsidP="00BB60BE">
      <w:pPr>
        <w:rPr>
          <w:b/>
          <w:bCs/>
        </w:rPr>
      </w:pPr>
    </w:p>
    <w:p w:rsidR="00353235" w:rsidRPr="003C73C4" w:rsidRDefault="00353235" w:rsidP="005028A2">
      <w:pPr>
        <w:rPr>
          <w:bCs/>
        </w:rPr>
      </w:pPr>
      <w:r w:rsidRPr="003C73C4">
        <w:rPr>
          <w:bCs/>
        </w:rPr>
        <w:t xml:space="preserve">1. </w:t>
      </w:r>
      <w:r w:rsidRPr="003C73C4">
        <w:rPr>
          <w:b/>
          <w:bCs/>
        </w:rPr>
        <w:t>Title of Teaching Strategy</w:t>
      </w:r>
      <w:r w:rsidRPr="003C73C4">
        <w:rPr>
          <w:bCs/>
        </w:rPr>
        <w:t xml:space="preserve">: </w:t>
      </w:r>
      <w:r w:rsidR="00DC5628" w:rsidRPr="003C73C4">
        <w:rPr>
          <w:bCs/>
        </w:rPr>
        <w:t>Teach</w:t>
      </w:r>
      <w:r w:rsidR="001A7880" w:rsidRPr="003C73C4">
        <w:rPr>
          <w:bCs/>
        </w:rPr>
        <w:t>ing</w:t>
      </w:r>
      <w:r w:rsidR="00DC5628" w:rsidRPr="003C73C4">
        <w:rPr>
          <w:bCs/>
        </w:rPr>
        <w:t xml:space="preserve"> </w:t>
      </w:r>
      <w:r w:rsidR="00CE1566" w:rsidRPr="003C73C4">
        <w:rPr>
          <w:bCs/>
        </w:rPr>
        <w:t>Communicable Disease</w:t>
      </w:r>
      <w:r w:rsidR="00DC5628" w:rsidRPr="003C73C4">
        <w:rPr>
          <w:bCs/>
        </w:rPr>
        <w:t xml:space="preserve"> Concepts</w:t>
      </w:r>
      <w:r w:rsidR="001A7880" w:rsidRPr="003C73C4">
        <w:rPr>
          <w:bCs/>
        </w:rPr>
        <w:t xml:space="preserve"> with</w:t>
      </w:r>
      <w:r w:rsidR="00216A73">
        <w:rPr>
          <w:bCs/>
        </w:rPr>
        <w:t xml:space="preserve"> the film</w:t>
      </w:r>
      <w:r w:rsidR="001A7880" w:rsidRPr="003C73C4">
        <w:rPr>
          <w:bCs/>
        </w:rPr>
        <w:t xml:space="preserve"> </w:t>
      </w:r>
      <w:r w:rsidR="001A7880" w:rsidRPr="003C73C4">
        <w:rPr>
          <w:bCs/>
          <w:i/>
        </w:rPr>
        <w:t>Contagion</w:t>
      </w:r>
      <w:r w:rsidR="00DC5628" w:rsidRPr="003C73C4">
        <w:rPr>
          <w:bCs/>
        </w:rPr>
        <w:t xml:space="preserve"> </w:t>
      </w:r>
    </w:p>
    <w:p w:rsidR="00902EF4" w:rsidRPr="003C73C4" w:rsidRDefault="00902EF4" w:rsidP="005028A2">
      <w:pPr>
        <w:rPr>
          <w:bCs/>
        </w:rPr>
      </w:pPr>
    </w:p>
    <w:p w:rsidR="00902EF4" w:rsidRPr="003C73C4" w:rsidRDefault="00902EF4" w:rsidP="005028A2">
      <w:pPr>
        <w:rPr>
          <w:bCs/>
        </w:rPr>
      </w:pPr>
      <w:r w:rsidRPr="003C73C4">
        <w:rPr>
          <w:bCs/>
        </w:rPr>
        <w:t xml:space="preserve">2. </w:t>
      </w:r>
      <w:r w:rsidRPr="003C73C4">
        <w:rPr>
          <w:b/>
          <w:bCs/>
        </w:rPr>
        <w:t>Date of Submission</w:t>
      </w:r>
      <w:r w:rsidRPr="003C73C4">
        <w:rPr>
          <w:bCs/>
        </w:rPr>
        <w:t xml:space="preserve">: </w:t>
      </w:r>
      <w:r w:rsidR="00DC5628" w:rsidRPr="003C73C4">
        <w:rPr>
          <w:bCs/>
        </w:rPr>
        <w:t xml:space="preserve">November </w:t>
      </w:r>
      <w:r w:rsidR="00CE1566" w:rsidRPr="003C73C4">
        <w:rPr>
          <w:bCs/>
        </w:rPr>
        <w:t>24</w:t>
      </w:r>
      <w:r w:rsidR="00DC5628" w:rsidRPr="003C73C4">
        <w:rPr>
          <w:bCs/>
        </w:rPr>
        <w:t>, 2017</w:t>
      </w:r>
    </w:p>
    <w:p w:rsidR="009F7BDC" w:rsidRPr="003C73C4" w:rsidRDefault="009F7BDC" w:rsidP="00353235">
      <w:pPr>
        <w:outlineLvl w:val="2"/>
        <w:rPr>
          <w:bCs/>
        </w:rPr>
      </w:pPr>
    </w:p>
    <w:p w:rsidR="00A415ED" w:rsidRPr="003C73C4" w:rsidRDefault="00902EF4" w:rsidP="00353235">
      <w:pPr>
        <w:outlineLvl w:val="2"/>
        <w:rPr>
          <w:bCs/>
        </w:rPr>
      </w:pPr>
      <w:r w:rsidRPr="003C73C4">
        <w:rPr>
          <w:bCs/>
        </w:rPr>
        <w:t>3</w:t>
      </w:r>
      <w:r w:rsidR="009F7BDC" w:rsidRPr="003C73C4">
        <w:rPr>
          <w:bCs/>
        </w:rPr>
        <w:t xml:space="preserve">. </w:t>
      </w:r>
      <w:r w:rsidR="00A415ED" w:rsidRPr="003C73C4">
        <w:rPr>
          <w:b/>
          <w:bCs/>
        </w:rPr>
        <w:t>Topical Area</w:t>
      </w:r>
      <w:r w:rsidR="00861D10" w:rsidRPr="003C73C4">
        <w:rPr>
          <w:b/>
          <w:bCs/>
        </w:rPr>
        <w:t>:</w:t>
      </w:r>
      <w:r w:rsidR="0040306E" w:rsidRPr="003C73C4">
        <w:rPr>
          <w:bCs/>
        </w:rPr>
        <w:t xml:space="preserve"> </w:t>
      </w:r>
      <w:r w:rsidR="00DC5628" w:rsidRPr="003C73C4">
        <w:rPr>
          <w:bCs/>
        </w:rPr>
        <w:t>Global Health: Emerging Pandemic Diseases</w:t>
      </w:r>
    </w:p>
    <w:p w:rsidR="00353235" w:rsidRPr="003C73C4" w:rsidRDefault="00353235" w:rsidP="00353235">
      <w:pPr>
        <w:outlineLvl w:val="2"/>
        <w:rPr>
          <w:bCs/>
        </w:rPr>
      </w:pPr>
    </w:p>
    <w:p w:rsidR="00FA63F5" w:rsidRPr="003C73C4" w:rsidRDefault="00902EF4" w:rsidP="00FA63F5">
      <w:pPr>
        <w:outlineLvl w:val="2"/>
        <w:rPr>
          <w:bCs/>
        </w:rPr>
      </w:pPr>
      <w:r w:rsidRPr="003C73C4">
        <w:rPr>
          <w:bCs/>
        </w:rPr>
        <w:t>4</w:t>
      </w:r>
      <w:r w:rsidR="00353235" w:rsidRPr="003C73C4">
        <w:rPr>
          <w:bCs/>
        </w:rPr>
        <w:t xml:space="preserve">. </w:t>
      </w:r>
      <w:r w:rsidR="00A415ED" w:rsidRPr="003C73C4">
        <w:rPr>
          <w:b/>
          <w:bCs/>
        </w:rPr>
        <w:t>Public Health Nursing competencies</w:t>
      </w:r>
      <w:r w:rsidR="00861D10" w:rsidRPr="003C73C4">
        <w:rPr>
          <w:b/>
          <w:bCs/>
        </w:rPr>
        <w:t xml:space="preserve"> and standards:</w:t>
      </w:r>
      <w:r w:rsidR="00861D10" w:rsidRPr="003C73C4">
        <w:rPr>
          <w:bCs/>
        </w:rPr>
        <w:t xml:space="preserve"> </w:t>
      </w:r>
    </w:p>
    <w:p w:rsidR="00FA63F5" w:rsidRPr="003C73C4" w:rsidRDefault="00FA63F5" w:rsidP="00FA63F5">
      <w:pPr>
        <w:outlineLvl w:val="2"/>
        <w:rPr>
          <w:b/>
          <w:bCs/>
        </w:rPr>
      </w:pPr>
      <w:r w:rsidRPr="003C73C4">
        <w:rPr>
          <w:b/>
          <w:bCs/>
        </w:rPr>
        <w:t xml:space="preserve">ACHNE Public Health Nursing Core Knowledge and Basic Competencies </w:t>
      </w:r>
    </w:p>
    <w:p w:rsidR="00FA63F5" w:rsidRPr="003C73C4" w:rsidRDefault="00FA63F5" w:rsidP="00FA63F5">
      <w:pPr>
        <w:outlineLvl w:val="2"/>
        <w:rPr>
          <w:bCs/>
        </w:rPr>
      </w:pPr>
      <w:r w:rsidRPr="003C73C4">
        <w:rPr>
          <w:bCs/>
        </w:rPr>
        <w:t xml:space="preserve">7 Health promotion and risk reduction  </w:t>
      </w:r>
    </w:p>
    <w:p w:rsidR="00FA63F5" w:rsidRPr="003C73C4" w:rsidRDefault="00FA63F5" w:rsidP="00FA63F5">
      <w:pPr>
        <w:outlineLvl w:val="2"/>
        <w:rPr>
          <w:bCs/>
        </w:rPr>
      </w:pPr>
      <w:r w:rsidRPr="003C73C4">
        <w:rPr>
          <w:bCs/>
        </w:rPr>
        <w:t xml:space="preserve">8 Illness and disease management </w:t>
      </w:r>
    </w:p>
    <w:p w:rsidR="00CE1566" w:rsidRPr="003C73C4" w:rsidRDefault="00CE1566" w:rsidP="00FA63F5">
      <w:pPr>
        <w:outlineLvl w:val="2"/>
        <w:rPr>
          <w:bCs/>
        </w:rPr>
      </w:pPr>
      <w:r w:rsidRPr="003C73C4">
        <w:rPr>
          <w:bCs/>
        </w:rPr>
        <w:t>11 Global health</w:t>
      </w:r>
    </w:p>
    <w:p w:rsidR="00CE1566" w:rsidRPr="003C73C4" w:rsidRDefault="00CE1566" w:rsidP="00FA63F5">
      <w:pPr>
        <w:outlineLvl w:val="2"/>
        <w:rPr>
          <w:bCs/>
        </w:rPr>
      </w:pPr>
      <w:r w:rsidRPr="003C73C4">
        <w:rPr>
          <w:bCs/>
        </w:rPr>
        <w:t>13 Ethics and social justice</w:t>
      </w:r>
    </w:p>
    <w:p w:rsidR="00CE1566" w:rsidRPr="003C73C4" w:rsidRDefault="00CE1566" w:rsidP="00FA63F5">
      <w:pPr>
        <w:outlineLvl w:val="2"/>
        <w:rPr>
          <w:bCs/>
        </w:rPr>
      </w:pPr>
    </w:p>
    <w:p w:rsidR="00FA63F5" w:rsidRPr="003C73C4" w:rsidRDefault="00FA63F5" w:rsidP="00FA63F5">
      <w:pPr>
        <w:outlineLvl w:val="2"/>
        <w:rPr>
          <w:b/>
          <w:bCs/>
        </w:rPr>
      </w:pPr>
      <w:r w:rsidRPr="003C73C4">
        <w:rPr>
          <w:b/>
          <w:bCs/>
        </w:rPr>
        <w:t xml:space="preserve">ANA PHN Scope and Standards of Practice </w:t>
      </w:r>
    </w:p>
    <w:p w:rsidR="00FA63F5" w:rsidRPr="003C73C4" w:rsidRDefault="00CE1566" w:rsidP="00FA63F5">
      <w:pPr>
        <w:outlineLvl w:val="2"/>
        <w:rPr>
          <w:bCs/>
        </w:rPr>
      </w:pPr>
      <w:r w:rsidRPr="003C73C4">
        <w:rPr>
          <w:bCs/>
        </w:rPr>
        <w:t xml:space="preserve">1 Assessment </w:t>
      </w:r>
    </w:p>
    <w:p w:rsidR="00CE1566" w:rsidRPr="003C73C4" w:rsidRDefault="00CE1566" w:rsidP="00FA63F5">
      <w:pPr>
        <w:outlineLvl w:val="2"/>
        <w:rPr>
          <w:bCs/>
        </w:rPr>
      </w:pPr>
      <w:r w:rsidRPr="003C73C4">
        <w:rPr>
          <w:bCs/>
        </w:rPr>
        <w:t>5a Coordination of Care</w:t>
      </w:r>
    </w:p>
    <w:p w:rsidR="00CE1566" w:rsidRPr="003C73C4" w:rsidRDefault="00FA63F5" w:rsidP="00FA63F5">
      <w:pPr>
        <w:outlineLvl w:val="2"/>
        <w:rPr>
          <w:bCs/>
        </w:rPr>
      </w:pPr>
      <w:r w:rsidRPr="003C73C4">
        <w:rPr>
          <w:bCs/>
        </w:rPr>
        <w:t xml:space="preserve">5b Health teaching and health promotion </w:t>
      </w:r>
    </w:p>
    <w:p w:rsidR="00FA63F5" w:rsidRPr="003C73C4" w:rsidRDefault="00FA63F5" w:rsidP="00FA63F5">
      <w:pPr>
        <w:outlineLvl w:val="2"/>
        <w:rPr>
          <w:bCs/>
        </w:rPr>
      </w:pPr>
      <w:r w:rsidRPr="003C73C4">
        <w:rPr>
          <w:bCs/>
        </w:rPr>
        <w:t xml:space="preserve"> </w:t>
      </w:r>
    </w:p>
    <w:p w:rsidR="00CE1566" w:rsidRPr="003C73C4" w:rsidRDefault="00CE1566" w:rsidP="00CE1566">
      <w:pPr>
        <w:rPr>
          <w:b/>
        </w:rPr>
      </w:pPr>
      <w:r w:rsidRPr="003C73C4">
        <w:rPr>
          <w:b/>
        </w:rPr>
        <w:t xml:space="preserve">Standards of Professional Performance for PHN </w:t>
      </w:r>
    </w:p>
    <w:p w:rsidR="00FA63F5" w:rsidRPr="003C73C4" w:rsidRDefault="00FA63F5" w:rsidP="00FA63F5">
      <w:pPr>
        <w:outlineLvl w:val="2"/>
        <w:rPr>
          <w:bCs/>
        </w:rPr>
      </w:pPr>
      <w:r w:rsidRPr="003C73C4">
        <w:rPr>
          <w:bCs/>
        </w:rPr>
        <w:t xml:space="preserve">7 Ethics  </w:t>
      </w:r>
    </w:p>
    <w:p w:rsidR="00FA63F5" w:rsidRPr="003C73C4" w:rsidRDefault="00FA63F5" w:rsidP="00FA63F5">
      <w:pPr>
        <w:outlineLvl w:val="2"/>
        <w:rPr>
          <w:bCs/>
        </w:rPr>
      </w:pPr>
      <w:r w:rsidRPr="003C73C4">
        <w:rPr>
          <w:bCs/>
        </w:rPr>
        <w:lastRenderedPageBreak/>
        <w:t xml:space="preserve">9 Evidence-based practice and research </w:t>
      </w:r>
    </w:p>
    <w:p w:rsidR="00CE1566" w:rsidRPr="003C73C4" w:rsidRDefault="00FA63F5" w:rsidP="00FA63F5">
      <w:pPr>
        <w:outlineLvl w:val="2"/>
        <w:rPr>
          <w:bCs/>
        </w:rPr>
      </w:pPr>
      <w:r w:rsidRPr="003C73C4">
        <w:rPr>
          <w:bCs/>
        </w:rPr>
        <w:t xml:space="preserve">11 Communication </w:t>
      </w:r>
    </w:p>
    <w:p w:rsidR="00FA63F5" w:rsidRPr="003C73C4" w:rsidRDefault="00CE1566" w:rsidP="00FA63F5">
      <w:pPr>
        <w:outlineLvl w:val="2"/>
        <w:rPr>
          <w:bCs/>
        </w:rPr>
      </w:pPr>
      <w:r w:rsidRPr="003C73C4">
        <w:rPr>
          <w:bCs/>
        </w:rPr>
        <w:t xml:space="preserve">15 Resource </w:t>
      </w:r>
      <w:r w:rsidR="001F1438" w:rsidRPr="003C73C4">
        <w:rPr>
          <w:bCs/>
        </w:rPr>
        <w:t>Utilization</w:t>
      </w:r>
      <w:r w:rsidR="00FA63F5" w:rsidRPr="003C73C4">
        <w:rPr>
          <w:bCs/>
        </w:rPr>
        <w:t>•</w:t>
      </w:r>
    </w:p>
    <w:p w:rsidR="00CE1566" w:rsidRPr="003C73C4" w:rsidRDefault="00CE1566" w:rsidP="00FA63F5">
      <w:pPr>
        <w:outlineLvl w:val="2"/>
        <w:rPr>
          <w:bCs/>
        </w:rPr>
      </w:pPr>
    </w:p>
    <w:p w:rsidR="00FA63F5" w:rsidRPr="003C73C4" w:rsidRDefault="00FA63F5" w:rsidP="00FA63F5">
      <w:pPr>
        <w:outlineLvl w:val="2"/>
        <w:rPr>
          <w:b/>
          <w:bCs/>
        </w:rPr>
      </w:pPr>
      <w:r w:rsidRPr="003C73C4">
        <w:rPr>
          <w:b/>
          <w:bCs/>
        </w:rPr>
        <w:t xml:space="preserve">Quad Council Competencies for Public Health Nurses  </w:t>
      </w:r>
    </w:p>
    <w:p w:rsidR="00CE1566" w:rsidRPr="003C73C4" w:rsidRDefault="00CE1566" w:rsidP="00FA63F5">
      <w:pPr>
        <w:outlineLvl w:val="2"/>
        <w:rPr>
          <w:bCs/>
        </w:rPr>
      </w:pPr>
      <w:r w:rsidRPr="003C73C4">
        <w:rPr>
          <w:bCs/>
        </w:rPr>
        <w:t>2, Policy Development/Program</w:t>
      </w:r>
      <w:r w:rsidR="00291FA6" w:rsidRPr="003C73C4">
        <w:rPr>
          <w:bCs/>
        </w:rPr>
        <w:t xml:space="preserve"> Planning Skills</w:t>
      </w:r>
    </w:p>
    <w:p w:rsidR="00291FA6" w:rsidRPr="003C73C4" w:rsidRDefault="00291FA6" w:rsidP="00291FA6">
      <w:pPr>
        <w:autoSpaceDE w:val="0"/>
        <w:autoSpaceDN w:val="0"/>
        <w:adjustRightInd w:val="0"/>
        <w:ind w:left="720"/>
        <w:rPr>
          <w:rFonts w:eastAsia="Calibri"/>
        </w:rPr>
      </w:pPr>
      <w:r w:rsidRPr="003C73C4">
        <w:rPr>
          <w:rFonts w:eastAsia="Calibri"/>
        </w:rPr>
        <w:t>Identifies the implications of policy options on public health programs and the potential impacts on individuals, families, and groups within a population</w:t>
      </w:r>
    </w:p>
    <w:p w:rsidR="00291FA6" w:rsidRPr="003C73C4" w:rsidRDefault="00291FA6" w:rsidP="00291FA6">
      <w:pPr>
        <w:autoSpaceDE w:val="0"/>
        <w:autoSpaceDN w:val="0"/>
        <w:adjustRightInd w:val="0"/>
        <w:rPr>
          <w:bCs/>
        </w:rPr>
      </w:pPr>
      <w:r w:rsidRPr="003C73C4">
        <w:rPr>
          <w:rFonts w:eastAsia="Calibri"/>
        </w:rPr>
        <w:t>6. Public Health Science Skills</w:t>
      </w:r>
    </w:p>
    <w:p w:rsidR="00FA63F5" w:rsidRPr="003C73C4" w:rsidRDefault="00291FA6" w:rsidP="00291FA6">
      <w:pPr>
        <w:autoSpaceDE w:val="0"/>
        <w:autoSpaceDN w:val="0"/>
        <w:adjustRightInd w:val="0"/>
        <w:ind w:left="720"/>
        <w:rPr>
          <w:rFonts w:eastAsia="Calibri"/>
        </w:rPr>
      </w:pPr>
      <w:r w:rsidRPr="003C73C4">
        <w:rPr>
          <w:rFonts w:eastAsia="Calibri"/>
        </w:rPr>
        <w:t>Accessing public health and other sources of information using informatics and other information technologies.</w:t>
      </w:r>
    </w:p>
    <w:p w:rsidR="00291FA6" w:rsidRPr="003C73C4" w:rsidRDefault="00291FA6" w:rsidP="00291FA6">
      <w:pPr>
        <w:autoSpaceDE w:val="0"/>
        <w:autoSpaceDN w:val="0"/>
        <w:adjustRightInd w:val="0"/>
        <w:rPr>
          <w:rFonts w:eastAsia="Calibri"/>
        </w:rPr>
      </w:pPr>
      <w:r w:rsidRPr="003C73C4">
        <w:rPr>
          <w:rFonts w:eastAsia="Calibri"/>
        </w:rPr>
        <w:t>8. Leadership and Systems Thinking Skills</w:t>
      </w:r>
    </w:p>
    <w:p w:rsidR="00291FA6" w:rsidRDefault="00291FA6" w:rsidP="00291FA6">
      <w:pPr>
        <w:autoSpaceDE w:val="0"/>
        <w:autoSpaceDN w:val="0"/>
        <w:adjustRightInd w:val="0"/>
        <w:ind w:left="720"/>
        <w:rPr>
          <w:rFonts w:eastAsia="Calibri"/>
        </w:rPr>
      </w:pPr>
      <w:r w:rsidRPr="003C73C4">
        <w:rPr>
          <w:rFonts w:eastAsia="Calibri"/>
        </w:rPr>
        <w:t>Incorporates ethical standards of practice as the basis of all interactions with organizations, communities, and individuals</w:t>
      </w:r>
    </w:p>
    <w:p w:rsidR="003C73C4" w:rsidRPr="003C73C4" w:rsidRDefault="003C73C4" w:rsidP="00291FA6">
      <w:pPr>
        <w:autoSpaceDE w:val="0"/>
        <w:autoSpaceDN w:val="0"/>
        <w:adjustRightInd w:val="0"/>
        <w:ind w:left="720"/>
        <w:rPr>
          <w:bCs/>
        </w:rPr>
      </w:pPr>
    </w:p>
    <w:p w:rsidR="005D0DFF" w:rsidRPr="003C73C4" w:rsidRDefault="00902EF4" w:rsidP="005D0DFF">
      <w:pPr>
        <w:outlineLvl w:val="2"/>
        <w:rPr>
          <w:bCs/>
        </w:rPr>
      </w:pPr>
      <w:r w:rsidRPr="003C73C4">
        <w:rPr>
          <w:bCs/>
        </w:rPr>
        <w:t>5</w:t>
      </w:r>
      <w:r w:rsidR="00353235" w:rsidRPr="003C73C4">
        <w:rPr>
          <w:bCs/>
        </w:rPr>
        <w:t xml:space="preserve">. </w:t>
      </w:r>
      <w:r w:rsidR="00353235" w:rsidRPr="003C73C4">
        <w:rPr>
          <w:b/>
          <w:bCs/>
        </w:rPr>
        <w:t>Learner Level(s)</w:t>
      </w:r>
      <w:r w:rsidR="00861D10" w:rsidRPr="003C73C4">
        <w:rPr>
          <w:b/>
          <w:bCs/>
        </w:rPr>
        <w:t>:</w:t>
      </w:r>
      <w:r w:rsidR="00353235" w:rsidRPr="003C73C4">
        <w:rPr>
          <w:bCs/>
        </w:rPr>
        <w:t xml:space="preserve"> </w:t>
      </w:r>
    </w:p>
    <w:p w:rsidR="005D0DFF" w:rsidRPr="003C73C4" w:rsidRDefault="005D0DFF" w:rsidP="005D0DFF">
      <w:pPr>
        <w:outlineLvl w:val="2"/>
        <w:rPr>
          <w:bCs/>
        </w:rPr>
      </w:pPr>
      <w:r w:rsidRPr="003C73C4">
        <w:rPr>
          <w:bCs/>
        </w:rPr>
        <w:t>RN to BSN</w:t>
      </w:r>
    </w:p>
    <w:p w:rsidR="005D0DFF" w:rsidRPr="003C73C4" w:rsidRDefault="005D0DFF" w:rsidP="005D0DFF">
      <w:pPr>
        <w:outlineLvl w:val="2"/>
        <w:rPr>
          <w:bCs/>
        </w:rPr>
      </w:pPr>
      <w:r w:rsidRPr="003C73C4">
        <w:rPr>
          <w:bCs/>
        </w:rPr>
        <w:t>Undergraduate</w:t>
      </w:r>
    </w:p>
    <w:p w:rsidR="005D0DFF" w:rsidRPr="003C73C4" w:rsidRDefault="005D0DFF" w:rsidP="005D0DFF">
      <w:pPr>
        <w:outlineLvl w:val="2"/>
        <w:rPr>
          <w:bCs/>
        </w:rPr>
      </w:pPr>
    </w:p>
    <w:p w:rsidR="00DF7B27" w:rsidRPr="003C73C4" w:rsidRDefault="00902EF4" w:rsidP="005D0DFF">
      <w:pPr>
        <w:outlineLvl w:val="2"/>
      </w:pPr>
      <w:r w:rsidRPr="003C73C4">
        <w:t>6</w:t>
      </w:r>
      <w:r w:rsidR="00353235" w:rsidRPr="003C73C4">
        <w:t xml:space="preserve">. </w:t>
      </w:r>
      <w:r w:rsidR="00353235" w:rsidRPr="003C73C4">
        <w:rPr>
          <w:b/>
          <w:bCs/>
        </w:rPr>
        <w:t>Learner Setting(s)</w:t>
      </w:r>
      <w:r w:rsidR="00861D10" w:rsidRPr="003C73C4">
        <w:rPr>
          <w:b/>
          <w:bCs/>
        </w:rPr>
        <w:t>:</w:t>
      </w:r>
      <w:r w:rsidR="00DF7B27" w:rsidRPr="003C73C4">
        <w:t xml:space="preserve"> </w:t>
      </w:r>
    </w:p>
    <w:p w:rsidR="005D0DFF" w:rsidRPr="003C73C4" w:rsidRDefault="005D0DFF" w:rsidP="005D0DFF">
      <w:pPr>
        <w:outlineLvl w:val="2"/>
      </w:pPr>
      <w:r w:rsidRPr="003C73C4">
        <w:t>Online or web based modules</w:t>
      </w:r>
    </w:p>
    <w:p w:rsidR="005D0DFF" w:rsidRPr="003C73C4" w:rsidRDefault="005D0DFF" w:rsidP="005D0DFF">
      <w:pPr>
        <w:outlineLvl w:val="2"/>
        <w:rPr>
          <w:bCs/>
        </w:rPr>
      </w:pPr>
      <w:r w:rsidRPr="003C73C4">
        <w:t>Independent study</w:t>
      </w:r>
    </w:p>
    <w:p w:rsidR="005D0DFF" w:rsidRPr="003C73C4" w:rsidRDefault="00353235" w:rsidP="00353235">
      <w:pPr>
        <w:rPr>
          <w:b/>
          <w:bCs/>
        </w:rPr>
      </w:pPr>
      <w:r w:rsidRPr="003C73C4">
        <w:br w:type="textWrapping" w:clear="all"/>
      </w:r>
      <w:r w:rsidR="00902EF4" w:rsidRPr="003C73C4">
        <w:t>7</w:t>
      </w:r>
      <w:r w:rsidRPr="003C73C4">
        <w:t xml:space="preserve">. </w:t>
      </w:r>
      <w:r w:rsidRPr="003C73C4">
        <w:rPr>
          <w:b/>
          <w:bCs/>
        </w:rPr>
        <w:t>Strategy Type</w:t>
      </w:r>
      <w:r w:rsidR="00861D10" w:rsidRPr="003C73C4">
        <w:rPr>
          <w:b/>
          <w:bCs/>
        </w:rPr>
        <w:t>:</w:t>
      </w:r>
    </w:p>
    <w:p w:rsidR="005D0DFF" w:rsidRPr="003C73C4" w:rsidRDefault="001A7880" w:rsidP="00353235">
      <w:pPr>
        <w:rPr>
          <w:bCs/>
        </w:rPr>
      </w:pPr>
      <w:r w:rsidRPr="003C73C4">
        <w:rPr>
          <w:bCs/>
        </w:rPr>
        <w:t>C</w:t>
      </w:r>
      <w:r w:rsidR="001F1438" w:rsidRPr="003C73C4">
        <w:rPr>
          <w:bCs/>
        </w:rPr>
        <w:t xml:space="preserve">ase study, Reflective </w:t>
      </w:r>
      <w:r w:rsidR="00216A73">
        <w:rPr>
          <w:bCs/>
        </w:rPr>
        <w:t>ac</w:t>
      </w:r>
      <w:r w:rsidR="001F1438" w:rsidRPr="003C73C4">
        <w:rPr>
          <w:bCs/>
        </w:rPr>
        <w:t>tivity, Problem-based learning activity</w:t>
      </w:r>
      <w:r w:rsidR="00CE3306" w:rsidRPr="003C73C4">
        <w:rPr>
          <w:bCs/>
        </w:rPr>
        <w:t>, Test/evaluation assessment strategy</w:t>
      </w:r>
    </w:p>
    <w:p w:rsidR="00DC5628" w:rsidRPr="003C73C4" w:rsidRDefault="00353235" w:rsidP="00DC5628">
      <w:r w:rsidRPr="003C73C4">
        <w:br w:type="textWrapping" w:clear="all"/>
      </w:r>
      <w:r w:rsidR="00902EF4" w:rsidRPr="003C73C4">
        <w:t>8</w:t>
      </w:r>
      <w:r w:rsidRPr="003C73C4">
        <w:t xml:space="preserve">. </w:t>
      </w:r>
      <w:r w:rsidRPr="003C73C4">
        <w:rPr>
          <w:b/>
          <w:bCs/>
        </w:rPr>
        <w:t>Learning Goals/Objectives</w:t>
      </w:r>
      <w:r w:rsidRPr="003C73C4">
        <w:rPr>
          <w:bCs/>
        </w:rPr>
        <w:t>:</w:t>
      </w:r>
      <w:r w:rsidRPr="003C73C4">
        <w:t xml:space="preserve"> </w:t>
      </w:r>
    </w:p>
    <w:p w:rsidR="00DC5628" w:rsidRPr="003C73C4" w:rsidRDefault="00DC5628" w:rsidP="00DC5628">
      <w:r w:rsidRPr="003C73C4">
        <w:t xml:space="preserve">At the completion of the activity, participants will be able to:  </w:t>
      </w:r>
    </w:p>
    <w:p w:rsidR="00DC5628" w:rsidRPr="003C73C4" w:rsidRDefault="00DC5628" w:rsidP="00DC5628">
      <w:r w:rsidRPr="003C73C4">
        <w:t xml:space="preserve"> </w:t>
      </w:r>
    </w:p>
    <w:p w:rsidR="001A7880" w:rsidRPr="003C73C4" w:rsidRDefault="00DC5628" w:rsidP="00DC5628">
      <w:r w:rsidRPr="003C73C4">
        <w:t xml:space="preserve">1. </w:t>
      </w:r>
      <w:r w:rsidR="00CE3306" w:rsidRPr="003C73C4">
        <w:t xml:space="preserve">Discuss the </w:t>
      </w:r>
      <w:r w:rsidR="00216A73">
        <w:t>effect</w:t>
      </w:r>
      <w:r w:rsidR="00CE3306" w:rsidRPr="003C73C4">
        <w:t xml:space="preserve"> of a pandemic </w:t>
      </w:r>
      <w:r w:rsidR="00216A73">
        <w:t>on</w:t>
      </w:r>
      <w:r w:rsidR="00CE3306" w:rsidRPr="003C73C4">
        <w:t xml:space="preserve"> vulnerable populations.</w:t>
      </w:r>
      <w:r w:rsidRPr="003C73C4">
        <w:t xml:space="preserve"> </w:t>
      </w:r>
    </w:p>
    <w:p w:rsidR="001A7880" w:rsidRPr="003C73C4" w:rsidRDefault="00DC5628" w:rsidP="00DC5628">
      <w:r w:rsidRPr="003C73C4">
        <w:t xml:space="preserve">2. </w:t>
      </w:r>
      <w:r w:rsidR="006E2316" w:rsidRPr="003C73C4">
        <w:t xml:space="preserve">Describe </w:t>
      </w:r>
      <w:r w:rsidR="00CE3306" w:rsidRPr="003C73C4">
        <w:t xml:space="preserve">examples of </w:t>
      </w:r>
      <w:r w:rsidR="006E2316" w:rsidRPr="003C73C4">
        <w:t>communicable disease</w:t>
      </w:r>
      <w:r w:rsidR="00CE3306" w:rsidRPr="003C73C4">
        <w:t xml:space="preserve"> concepts: isolation, quarantine, pandemic.</w:t>
      </w:r>
      <w:r w:rsidRPr="003C73C4">
        <w:t xml:space="preserve"> </w:t>
      </w:r>
    </w:p>
    <w:p w:rsidR="001A7880" w:rsidRPr="003C73C4" w:rsidRDefault="00DC5628" w:rsidP="00DC5628">
      <w:r w:rsidRPr="003C73C4">
        <w:t xml:space="preserve">3. </w:t>
      </w:r>
      <w:r w:rsidR="00B12626">
        <w:t xml:space="preserve">Categorize </w:t>
      </w:r>
      <w:r w:rsidR="006E2316" w:rsidRPr="003C73C4">
        <w:t>interventions using the four phases of disaster response</w:t>
      </w:r>
      <w:r w:rsidRPr="003C73C4">
        <w:t>.</w:t>
      </w:r>
    </w:p>
    <w:p w:rsidR="001A7880" w:rsidRPr="003C73C4" w:rsidRDefault="00DC5628" w:rsidP="00DC5628">
      <w:r w:rsidRPr="003C73C4">
        <w:t xml:space="preserve">4. Discuss implications of the </w:t>
      </w:r>
      <w:r w:rsidR="006E2316" w:rsidRPr="003C73C4">
        <w:t xml:space="preserve">ethical dilemmas presented in the activity. </w:t>
      </w:r>
      <w:r w:rsidRPr="003C73C4">
        <w:t xml:space="preserve">.  </w:t>
      </w:r>
    </w:p>
    <w:p w:rsidR="00435337" w:rsidRPr="003C73C4" w:rsidRDefault="006E2316" w:rsidP="00DC5628">
      <w:r w:rsidRPr="003C73C4">
        <w:t>5. Analyze evidence-based</w:t>
      </w:r>
      <w:r w:rsidR="00DC5628" w:rsidRPr="003C73C4">
        <w:t xml:space="preserve"> resources for the </w:t>
      </w:r>
      <w:r w:rsidRPr="003C73C4">
        <w:t>activity.</w:t>
      </w:r>
    </w:p>
    <w:p w:rsidR="006E2316" w:rsidRPr="003C73C4" w:rsidRDefault="006E2316" w:rsidP="00DC5628">
      <w:r w:rsidRPr="003C73C4">
        <w:t>6. Demonstrate understanding of APA 6</w:t>
      </w:r>
      <w:r w:rsidRPr="003C73C4">
        <w:rPr>
          <w:vertAlign w:val="superscript"/>
        </w:rPr>
        <w:t>th</w:t>
      </w:r>
      <w:r w:rsidRPr="003C73C4">
        <w:t xml:space="preserve"> edition requirements for citations and references.</w:t>
      </w:r>
    </w:p>
    <w:p w:rsidR="00435337" w:rsidRPr="003C73C4" w:rsidRDefault="00435337" w:rsidP="00353235"/>
    <w:p w:rsidR="004F3B00" w:rsidRPr="003C73C4" w:rsidRDefault="00DF7B27" w:rsidP="00353235">
      <w:r w:rsidRPr="003C73C4">
        <w:t xml:space="preserve">9. </w:t>
      </w:r>
      <w:r w:rsidR="003D1267" w:rsidRPr="003C73C4">
        <w:rPr>
          <w:b/>
        </w:rPr>
        <w:t>Estimated time</w:t>
      </w:r>
      <w:r w:rsidR="003D1267" w:rsidRPr="003C73C4">
        <w:t xml:space="preserve"> for the activity:</w:t>
      </w:r>
      <w:r w:rsidR="00435337" w:rsidRPr="003C73C4">
        <w:t xml:space="preserve"> </w:t>
      </w:r>
    </w:p>
    <w:p w:rsidR="004F3B00" w:rsidRPr="003C73C4" w:rsidRDefault="001A7880" w:rsidP="00353235">
      <w:r w:rsidRPr="003C73C4">
        <w:t xml:space="preserve">Movie is </w:t>
      </w:r>
      <w:r w:rsidR="004F3B00" w:rsidRPr="003C73C4">
        <w:t>one</w:t>
      </w:r>
      <w:r w:rsidRPr="003C73C4">
        <w:t xml:space="preserve"> hour and 46 minutes. </w:t>
      </w:r>
    </w:p>
    <w:p w:rsidR="00353235" w:rsidRPr="003C73C4" w:rsidRDefault="001A7880" w:rsidP="00353235">
      <w:r w:rsidRPr="003C73C4">
        <w:t xml:space="preserve">Activity time </w:t>
      </w:r>
      <w:r w:rsidR="004F3B00" w:rsidRPr="003C73C4">
        <w:t>is one</w:t>
      </w:r>
      <w:r w:rsidRPr="003C73C4">
        <w:t xml:space="preserve"> to</w:t>
      </w:r>
      <w:r w:rsidR="004F3B00" w:rsidRPr="003C73C4">
        <w:t xml:space="preserve"> two</w:t>
      </w:r>
      <w:r w:rsidRPr="003C73C4">
        <w:t xml:space="preserve"> hours.</w:t>
      </w:r>
      <w:r w:rsidR="00353235" w:rsidRPr="003C73C4">
        <w:br w:type="textWrapping" w:clear="all"/>
      </w:r>
    </w:p>
    <w:p w:rsidR="0044220C" w:rsidRDefault="00435337" w:rsidP="00353235">
      <w:pPr>
        <w:rPr>
          <w:bCs/>
        </w:rPr>
      </w:pPr>
      <w:r w:rsidRPr="003C73C4">
        <w:rPr>
          <w:bCs/>
        </w:rPr>
        <w:t>10</w:t>
      </w:r>
      <w:r w:rsidR="00353235" w:rsidRPr="003C73C4">
        <w:rPr>
          <w:bCs/>
        </w:rPr>
        <w:t xml:space="preserve">. </w:t>
      </w:r>
      <w:r w:rsidR="00353235" w:rsidRPr="003C73C4">
        <w:rPr>
          <w:b/>
          <w:bCs/>
        </w:rPr>
        <w:t>Strategy Overview</w:t>
      </w:r>
      <w:r w:rsidR="007C69F7" w:rsidRPr="003C73C4">
        <w:rPr>
          <w:b/>
          <w:bCs/>
        </w:rPr>
        <w:t>:</w:t>
      </w:r>
    </w:p>
    <w:p w:rsidR="003C73C4" w:rsidRPr="003C73C4" w:rsidRDefault="003C73C4" w:rsidP="00353235">
      <w:pPr>
        <w:rPr>
          <w:bCs/>
        </w:rPr>
      </w:pPr>
      <w:r w:rsidRPr="003C73C4">
        <w:rPr>
          <w:bCs/>
        </w:rPr>
        <w:t>This is an activity assigned to senior level BSN students</w:t>
      </w:r>
      <w:r>
        <w:rPr>
          <w:bCs/>
        </w:rPr>
        <w:t xml:space="preserve"> enrolled in Population Healthc</w:t>
      </w:r>
      <w:r w:rsidRPr="003C73C4">
        <w:rPr>
          <w:bCs/>
        </w:rPr>
        <w:t xml:space="preserve">are. </w:t>
      </w:r>
      <w:r>
        <w:rPr>
          <w:bCs/>
        </w:rPr>
        <w:t>They will watch the movie Contagion (106 minutes) and provide responses to the questions in paragraph form using APA format. The assignment is</w:t>
      </w:r>
      <w:r w:rsidRPr="003C73C4">
        <w:rPr>
          <w:bCs/>
        </w:rPr>
        <w:t xml:space="preserve"> designed to measure course concepts related to communicable disease, emergency response, and related ethical considerations.</w:t>
      </w:r>
      <w:r>
        <w:rPr>
          <w:bCs/>
        </w:rPr>
        <w:t xml:space="preserve"> </w:t>
      </w:r>
      <w:r>
        <w:rPr>
          <w:bCs/>
        </w:rPr>
        <w:lastRenderedPageBreak/>
        <w:t xml:space="preserve">Students are given the assignment and the rubric. They will watch the film (can be done as a group) and complete the activity (individual) as a graded assignment. </w:t>
      </w:r>
    </w:p>
    <w:p w:rsidR="0044220C" w:rsidRPr="003C73C4" w:rsidRDefault="0044220C" w:rsidP="00353235">
      <w:pPr>
        <w:rPr>
          <w:bCs/>
        </w:rPr>
      </w:pPr>
    </w:p>
    <w:p w:rsidR="00353235" w:rsidRPr="003C73C4" w:rsidRDefault="0044220C" w:rsidP="00353235">
      <w:r w:rsidRPr="003C73C4">
        <w:rPr>
          <w:bCs/>
        </w:rPr>
        <w:t xml:space="preserve">11. </w:t>
      </w:r>
      <w:r w:rsidRPr="003C73C4">
        <w:rPr>
          <w:b/>
          <w:bCs/>
        </w:rPr>
        <w:t>Detailed Strategy</w:t>
      </w:r>
      <w:r w:rsidR="001E42F1" w:rsidRPr="003C73C4">
        <w:rPr>
          <w:b/>
          <w:bCs/>
        </w:rPr>
        <w:t xml:space="preserve"> Directions</w:t>
      </w:r>
      <w:r w:rsidRPr="003C73C4">
        <w:rPr>
          <w:b/>
          <w:bCs/>
        </w:rPr>
        <w:t xml:space="preserve">: </w:t>
      </w:r>
    </w:p>
    <w:p w:rsidR="008824AC" w:rsidRPr="003C73C4" w:rsidRDefault="0044220C" w:rsidP="0044220C">
      <w:pPr>
        <w:ind w:left="720"/>
        <w:rPr>
          <w:b/>
        </w:rPr>
      </w:pPr>
      <w:r w:rsidRPr="003C73C4">
        <w:t xml:space="preserve">a. </w:t>
      </w:r>
      <w:r w:rsidR="007C69F7" w:rsidRPr="003C73C4">
        <w:rPr>
          <w:b/>
        </w:rPr>
        <w:t>Strategy Materials</w:t>
      </w:r>
      <w:r w:rsidRPr="003C73C4">
        <w:rPr>
          <w:b/>
        </w:rPr>
        <w:t>/Resources</w:t>
      </w:r>
    </w:p>
    <w:p w:rsidR="008824AC" w:rsidRPr="00692BDC" w:rsidRDefault="008824AC" w:rsidP="00D62DD2">
      <w:pPr>
        <w:ind w:left="720"/>
      </w:pPr>
      <w:r w:rsidRPr="00692BDC">
        <w:t>This activity should be assigned after course content of ethics, epidemiology, communicable disease and disaster response have been provided to students.</w:t>
      </w:r>
    </w:p>
    <w:p w:rsidR="00692BDC" w:rsidRPr="00692BDC" w:rsidRDefault="00692BDC" w:rsidP="00D62DD2">
      <w:pPr>
        <w:ind w:left="720"/>
      </w:pPr>
    </w:p>
    <w:p w:rsidR="00216A73" w:rsidRDefault="00BE667F" w:rsidP="00216A73">
      <w:pPr>
        <w:ind w:left="720"/>
      </w:pPr>
      <w:r w:rsidRPr="00692BDC">
        <w:t>In advance of the learning activity, faculty should</w:t>
      </w:r>
      <w:r w:rsidR="00692BDC" w:rsidRPr="00692BDC">
        <w:t>:</w:t>
      </w:r>
    </w:p>
    <w:p w:rsidR="00216A73" w:rsidRPr="00216A73" w:rsidRDefault="00BE667F" w:rsidP="00216A73">
      <w:pPr>
        <w:pStyle w:val="ListParagraph"/>
        <w:numPr>
          <w:ilvl w:val="0"/>
          <w:numId w:val="9"/>
        </w:numPr>
        <w:rPr>
          <w:rFonts w:ascii="Times New Roman" w:hAnsi="Times New Roman"/>
          <w:sz w:val="24"/>
          <w:szCs w:val="24"/>
        </w:rPr>
      </w:pPr>
      <w:r w:rsidRPr="00216A73">
        <w:rPr>
          <w:rFonts w:ascii="Times New Roman" w:hAnsi="Times New Roman"/>
          <w:sz w:val="24"/>
          <w:szCs w:val="24"/>
        </w:rPr>
        <w:t>make copies of the activity</w:t>
      </w:r>
      <w:r w:rsidR="008824AC" w:rsidRPr="00216A73">
        <w:rPr>
          <w:rFonts w:ascii="Times New Roman" w:hAnsi="Times New Roman"/>
          <w:sz w:val="24"/>
          <w:szCs w:val="24"/>
        </w:rPr>
        <w:t xml:space="preserve"> sheet</w:t>
      </w:r>
      <w:r w:rsidR="00B12626" w:rsidRPr="00216A73">
        <w:rPr>
          <w:rFonts w:ascii="Times New Roman" w:hAnsi="Times New Roman"/>
          <w:sz w:val="24"/>
          <w:szCs w:val="24"/>
        </w:rPr>
        <w:t xml:space="preserve"> and the grad</w:t>
      </w:r>
      <w:r w:rsidR="00692BDC" w:rsidRPr="00216A73">
        <w:rPr>
          <w:rFonts w:ascii="Times New Roman" w:hAnsi="Times New Roman"/>
          <w:sz w:val="24"/>
          <w:szCs w:val="24"/>
        </w:rPr>
        <w:t>ing rubric or upload them</w:t>
      </w:r>
      <w:r w:rsidR="00B12626" w:rsidRPr="00216A73">
        <w:rPr>
          <w:rFonts w:ascii="Times New Roman" w:hAnsi="Times New Roman"/>
          <w:sz w:val="24"/>
          <w:szCs w:val="24"/>
        </w:rPr>
        <w:t xml:space="preserve"> to the appropriate location</w:t>
      </w:r>
      <w:r w:rsidR="00692BDC" w:rsidRPr="00216A73">
        <w:rPr>
          <w:rFonts w:ascii="Times New Roman" w:hAnsi="Times New Roman"/>
          <w:sz w:val="24"/>
          <w:szCs w:val="24"/>
        </w:rPr>
        <w:t xml:space="preserve"> in the course folder.</w:t>
      </w:r>
    </w:p>
    <w:p w:rsidR="00BE667F" w:rsidRPr="00216A73" w:rsidRDefault="00692BDC" w:rsidP="00216A73">
      <w:pPr>
        <w:pStyle w:val="ListParagraph"/>
        <w:numPr>
          <w:ilvl w:val="0"/>
          <w:numId w:val="9"/>
        </w:numPr>
        <w:rPr>
          <w:rFonts w:ascii="Times New Roman" w:hAnsi="Times New Roman"/>
          <w:sz w:val="24"/>
          <w:szCs w:val="24"/>
        </w:rPr>
      </w:pPr>
      <w:r w:rsidRPr="00216A73">
        <w:rPr>
          <w:rFonts w:ascii="Times New Roman" w:hAnsi="Times New Roman"/>
          <w:sz w:val="24"/>
          <w:szCs w:val="24"/>
        </w:rPr>
        <w:t>provide m</w:t>
      </w:r>
      <w:r w:rsidR="004F3B00" w:rsidRPr="00216A73">
        <w:rPr>
          <w:rFonts w:ascii="Times New Roman" w:hAnsi="Times New Roman"/>
          <w:sz w:val="24"/>
          <w:szCs w:val="24"/>
        </w:rPr>
        <w:t>ethods of ob</w:t>
      </w:r>
      <w:r w:rsidR="008824AC" w:rsidRPr="00216A73">
        <w:rPr>
          <w:rFonts w:ascii="Times New Roman" w:hAnsi="Times New Roman"/>
          <w:sz w:val="24"/>
          <w:szCs w:val="24"/>
        </w:rPr>
        <w:t>taining a copy of the video (copy in the library, streaming sources (Hulu, Netflix, etc.)</w:t>
      </w:r>
    </w:p>
    <w:p w:rsidR="00D62DD2" w:rsidRPr="003C73C4" w:rsidRDefault="00D62DD2" w:rsidP="00D62DD2">
      <w:pPr>
        <w:ind w:firstLine="720"/>
        <w:rPr>
          <w:b/>
        </w:rPr>
      </w:pPr>
      <w:r w:rsidRPr="003C73C4">
        <w:rPr>
          <w:b/>
        </w:rPr>
        <w:t xml:space="preserve">Directions for the activity: </w:t>
      </w:r>
    </w:p>
    <w:p w:rsidR="00D62DD2" w:rsidRPr="003C73C4" w:rsidRDefault="00D62DD2" w:rsidP="00D62DD2">
      <w:pPr>
        <w:ind w:left="720"/>
        <w:rPr>
          <w:color w:val="000000"/>
        </w:rPr>
      </w:pPr>
      <w:r w:rsidRPr="003C73C4">
        <w:rPr>
          <w:color w:val="000000"/>
        </w:rPr>
        <w:t>Read the questions before you watch the film so that you will know what to look for while you watch. Complete the assignment by answering each question in paragraph form Answers need to be complete and comprehensive, demonstrating that you paid thoughtful attention to the program. All responses should be in complete sentences using proper spelling, grammar and punctuation. You may use your text, the CDC</w:t>
      </w:r>
      <w:r w:rsidR="004F3B00" w:rsidRPr="003C73C4">
        <w:rPr>
          <w:color w:val="000000"/>
        </w:rPr>
        <w:t xml:space="preserve"> or WHO</w:t>
      </w:r>
      <w:r w:rsidRPr="003C73C4">
        <w:rPr>
          <w:color w:val="000000"/>
        </w:rPr>
        <w:t xml:space="preserve"> website, or other reputable sources in your responses. References should be cited in text and listed in APA format on a separate page. Group viewing is allowed but responses to the questions must be individualized. Each response is worth 5 points.  Appropriate depth and breadth is expected to earn available points</w:t>
      </w:r>
      <w:r w:rsidRPr="003C73C4">
        <w:rPr>
          <w:b/>
          <w:i/>
          <w:color w:val="000000"/>
        </w:rPr>
        <w:t>.</w:t>
      </w:r>
      <w:r w:rsidRPr="003C73C4">
        <w:rPr>
          <w:color w:val="000000"/>
        </w:rPr>
        <w:t xml:space="preserve">  (See attached document: </w:t>
      </w:r>
      <w:r w:rsidRPr="00692BDC">
        <w:rPr>
          <w:i/>
          <w:color w:val="000000"/>
        </w:rPr>
        <w:t>Contagion</w:t>
      </w:r>
      <w:r w:rsidRPr="003C73C4">
        <w:rPr>
          <w:color w:val="000000"/>
        </w:rPr>
        <w:t>).</w:t>
      </w:r>
    </w:p>
    <w:p w:rsidR="007C69F7" w:rsidRPr="003C73C4" w:rsidRDefault="007C69F7" w:rsidP="00D62DD2">
      <w:pPr>
        <w:rPr>
          <w:highlight w:val="yellow"/>
        </w:rPr>
      </w:pPr>
    </w:p>
    <w:p w:rsidR="00D62DD2" w:rsidRPr="003C73C4" w:rsidRDefault="0044220C" w:rsidP="0044220C">
      <w:pPr>
        <w:ind w:left="720"/>
        <w:rPr>
          <w:b/>
        </w:rPr>
      </w:pPr>
      <w:r w:rsidRPr="003C73C4">
        <w:t>b</w:t>
      </w:r>
      <w:r w:rsidR="00353235" w:rsidRPr="003C73C4">
        <w:t xml:space="preserve">. </w:t>
      </w:r>
      <w:r w:rsidR="00353235" w:rsidRPr="003C73C4">
        <w:rPr>
          <w:b/>
        </w:rPr>
        <w:t>Website Links</w:t>
      </w:r>
      <w:r w:rsidRPr="003C73C4">
        <w:rPr>
          <w:b/>
        </w:rPr>
        <w:t xml:space="preserve">: </w:t>
      </w:r>
    </w:p>
    <w:p w:rsidR="00353235" w:rsidRPr="003C73C4" w:rsidRDefault="008824AC" w:rsidP="0044220C">
      <w:pPr>
        <w:ind w:left="720"/>
      </w:pPr>
      <w:r w:rsidRPr="003C73C4">
        <w:t xml:space="preserve">The most current information is found on </w:t>
      </w:r>
      <w:r w:rsidR="000A235C" w:rsidRPr="003C73C4">
        <w:t>reliable</w:t>
      </w:r>
      <w:r w:rsidRPr="003C73C4">
        <w:t xml:space="preserve"> websites</w:t>
      </w:r>
      <w:r w:rsidR="00D62DD2" w:rsidRPr="003C73C4">
        <w:t>.</w:t>
      </w:r>
      <w:r w:rsidRPr="003C73C4">
        <w:t xml:space="preserve"> </w:t>
      </w:r>
      <w:r w:rsidR="00D62DD2" w:rsidRPr="003C73C4">
        <w:t>S</w:t>
      </w:r>
      <w:r w:rsidRPr="003C73C4">
        <w:t>tudents may use information found on these sites to augment the information in the text</w:t>
      </w:r>
      <w:r w:rsidR="00D62DD2" w:rsidRPr="003C73C4">
        <w:t xml:space="preserve"> and course content</w:t>
      </w:r>
      <w:r w:rsidRPr="003C73C4">
        <w:t xml:space="preserve"> </w:t>
      </w:r>
      <w:r w:rsidR="00D62DD2" w:rsidRPr="003C73C4">
        <w:t>to</w:t>
      </w:r>
      <w:r w:rsidRPr="003C73C4">
        <w:t xml:space="preserve"> </w:t>
      </w:r>
      <w:r w:rsidR="00D62DD2" w:rsidRPr="003C73C4">
        <w:t xml:space="preserve">enhance their learning </w:t>
      </w:r>
      <w:r w:rsidRPr="003C73C4">
        <w:t xml:space="preserve">and as reference </w:t>
      </w:r>
      <w:r w:rsidR="00D62DD2" w:rsidRPr="003C73C4">
        <w:t xml:space="preserve">material for </w:t>
      </w:r>
      <w:r w:rsidRPr="003C73C4">
        <w:t xml:space="preserve">the assignment. </w:t>
      </w:r>
    </w:p>
    <w:p w:rsidR="00D62DD2" w:rsidRPr="003C73C4" w:rsidRDefault="00D62DD2" w:rsidP="0044220C">
      <w:pPr>
        <w:ind w:left="720"/>
      </w:pPr>
    </w:p>
    <w:p w:rsidR="00BE667F" w:rsidRPr="003C73C4" w:rsidRDefault="00BE667F" w:rsidP="008824AC">
      <w:pPr>
        <w:ind w:firstLine="720"/>
      </w:pPr>
      <w:r w:rsidRPr="003C73C4">
        <w:rPr>
          <w:b/>
          <w:i/>
        </w:rPr>
        <w:t>World Health Organization</w:t>
      </w:r>
      <w:r w:rsidRPr="003C73C4">
        <w:br/>
      </w:r>
      <w:r w:rsidR="008824AC" w:rsidRPr="003C73C4">
        <w:tab/>
      </w:r>
      <w:r w:rsidRPr="003C73C4">
        <w:tab/>
      </w:r>
      <w:hyperlink r:id="rId9" w:history="1">
        <w:r w:rsidRPr="003C73C4">
          <w:rPr>
            <w:rStyle w:val="Hyperlink"/>
          </w:rPr>
          <w:t>http://www.who.int/en/</w:t>
        </w:r>
      </w:hyperlink>
    </w:p>
    <w:p w:rsidR="00BE667F" w:rsidRPr="003C73C4" w:rsidRDefault="00BE667F" w:rsidP="00BE667F">
      <w:r w:rsidRPr="003C73C4">
        <w:tab/>
      </w:r>
      <w:r w:rsidR="008824AC" w:rsidRPr="003C73C4">
        <w:tab/>
      </w:r>
      <w:hyperlink r:id="rId10" w:history="1">
        <w:r w:rsidR="008824AC" w:rsidRPr="003C73C4">
          <w:rPr>
            <w:rStyle w:val="Hyperlink"/>
          </w:rPr>
          <w:t>http://www.who.int/csr/disease/en/</w:t>
        </w:r>
      </w:hyperlink>
      <w:r w:rsidR="008824AC" w:rsidRPr="003C73C4">
        <w:t xml:space="preserve"> </w:t>
      </w:r>
    </w:p>
    <w:p w:rsidR="00BE667F" w:rsidRPr="003C73C4" w:rsidRDefault="00BE667F" w:rsidP="008824AC">
      <w:pPr>
        <w:pStyle w:val="ListParagraph"/>
        <w:rPr>
          <w:rFonts w:ascii="Times New Roman" w:hAnsi="Times New Roman"/>
          <w:sz w:val="24"/>
          <w:szCs w:val="24"/>
        </w:rPr>
      </w:pPr>
      <w:r w:rsidRPr="003C73C4">
        <w:rPr>
          <w:rFonts w:ascii="Times New Roman" w:hAnsi="Times New Roman"/>
          <w:b/>
          <w:i/>
          <w:sz w:val="24"/>
          <w:szCs w:val="24"/>
        </w:rPr>
        <w:t>Centers for Disease Control and Prevention</w:t>
      </w:r>
      <w:r w:rsidRPr="003C73C4">
        <w:rPr>
          <w:rFonts w:ascii="Times New Roman" w:hAnsi="Times New Roman"/>
          <w:sz w:val="24"/>
          <w:szCs w:val="24"/>
        </w:rPr>
        <w:br/>
      </w:r>
      <w:r w:rsidRPr="003C73C4">
        <w:rPr>
          <w:rFonts w:ascii="Times New Roman" w:hAnsi="Times New Roman"/>
          <w:sz w:val="24"/>
          <w:szCs w:val="24"/>
        </w:rPr>
        <w:tab/>
      </w:r>
      <w:hyperlink r:id="rId11" w:history="1">
        <w:r w:rsidRPr="003C73C4">
          <w:rPr>
            <w:rStyle w:val="Hyperlink"/>
            <w:rFonts w:ascii="Times New Roman" w:hAnsi="Times New Roman"/>
            <w:sz w:val="24"/>
            <w:szCs w:val="24"/>
          </w:rPr>
          <w:t>http://www.cdc.gov</w:t>
        </w:r>
      </w:hyperlink>
    </w:p>
    <w:p w:rsidR="00BE667F" w:rsidRPr="003C73C4" w:rsidRDefault="00F620B7" w:rsidP="008824AC">
      <w:pPr>
        <w:pStyle w:val="ListParagraph"/>
        <w:ind w:left="1440"/>
        <w:rPr>
          <w:rFonts w:ascii="Times New Roman" w:hAnsi="Times New Roman"/>
          <w:sz w:val="24"/>
          <w:szCs w:val="24"/>
        </w:rPr>
      </w:pPr>
      <w:hyperlink r:id="rId12" w:history="1">
        <w:r w:rsidR="00BE667F" w:rsidRPr="003C73C4">
          <w:rPr>
            <w:rStyle w:val="Hyperlink"/>
            <w:rFonts w:ascii="Times New Roman" w:hAnsi="Times New Roman"/>
            <w:sz w:val="24"/>
            <w:szCs w:val="24"/>
          </w:rPr>
          <w:t>https://emergency.cdc.gov/</w:t>
        </w:r>
      </w:hyperlink>
      <w:r w:rsidR="00BE667F" w:rsidRPr="003C73C4">
        <w:rPr>
          <w:rFonts w:ascii="Times New Roman" w:hAnsi="Times New Roman"/>
          <w:sz w:val="24"/>
          <w:szCs w:val="24"/>
        </w:rPr>
        <w:t xml:space="preserve"> </w:t>
      </w:r>
    </w:p>
    <w:p w:rsidR="00BE667F" w:rsidRPr="003C73C4" w:rsidRDefault="00F620B7" w:rsidP="008824AC">
      <w:pPr>
        <w:pStyle w:val="ListParagraph"/>
        <w:ind w:left="1440"/>
        <w:rPr>
          <w:rFonts w:ascii="Times New Roman" w:hAnsi="Times New Roman"/>
          <w:sz w:val="24"/>
          <w:szCs w:val="24"/>
        </w:rPr>
      </w:pPr>
      <w:hyperlink r:id="rId13" w:history="1">
        <w:r w:rsidR="00BE667F" w:rsidRPr="003C73C4">
          <w:rPr>
            <w:rStyle w:val="Hyperlink"/>
            <w:rFonts w:ascii="Times New Roman" w:hAnsi="Times New Roman"/>
            <w:sz w:val="24"/>
            <w:szCs w:val="24"/>
          </w:rPr>
          <w:t>https://www.cdc.gov/flu/pandemic-resources/index.htm</w:t>
        </w:r>
      </w:hyperlink>
      <w:r w:rsidR="00BE667F" w:rsidRPr="003C73C4">
        <w:rPr>
          <w:rFonts w:ascii="Times New Roman" w:hAnsi="Times New Roman"/>
          <w:sz w:val="24"/>
          <w:szCs w:val="24"/>
        </w:rPr>
        <w:t xml:space="preserve"> </w:t>
      </w:r>
    </w:p>
    <w:p w:rsidR="00BE667F" w:rsidRPr="003C73C4" w:rsidRDefault="00F620B7" w:rsidP="008824AC">
      <w:pPr>
        <w:pStyle w:val="ListParagraph"/>
        <w:ind w:left="1440"/>
        <w:rPr>
          <w:rFonts w:ascii="Times New Roman" w:hAnsi="Times New Roman"/>
          <w:sz w:val="24"/>
          <w:szCs w:val="24"/>
        </w:rPr>
      </w:pPr>
      <w:hyperlink r:id="rId14" w:history="1">
        <w:r w:rsidR="00BE667F" w:rsidRPr="003C73C4">
          <w:rPr>
            <w:rStyle w:val="Hyperlink"/>
            <w:rFonts w:ascii="Times New Roman" w:hAnsi="Times New Roman"/>
            <w:sz w:val="24"/>
            <w:szCs w:val="24"/>
          </w:rPr>
          <w:t>https://www.cdc.gov/flu/pandemic-resources/pdf/pan-flu-report-2017v2.pdf</w:t>
        </w:r>
      </w:hyperlink>
      <w:r w:rsidR="00BE667F" w:rsidRPr="003C73C4">
        <w:rPr>
          <w:rFonts w:ascii="Times New Roman" w:hAnsi="Times New Roman"/>
          <w:sz w:val="24"/>
          <w:szCs w:val="24"/>
        </w:rPr>
        <w:t xml:space="preserve"> </w:t>
      </w:r>
    </w:p>
    <w:p w:rsidR="00233D46" w:rsidRPr="003C73C4" w:rsidRDefault="0044220C" w:rsidP="0044220C">
      <w:pPr>
        <w:ind w:left="720"/>
        <w:rPr>
          <w:bCs/>
        </w:rPr>
      </w:pPr>
      <w:r w:rsidRPr="003C73C4">
        <w:t>c</w:t>
      </w:r>
      <w:r w:rsidR="00353235" w:rsidRPr="003C73C4">
        <w:t xml:space="preserve">. </w:t>
      </w:r>
      <w:r w:rsidR="005028A2" w:rsidRPr="003C73C4">
        <w:rPr>
          <w:b/>
        </w:rPr>
        <w:t>Methods for e</w:t>
      </w:r>
      <w:r w:rsidR="00353235" w:rsidRPr="003C73C4">
        <w:rPr>
          <w:b/>
          <w:bCs/>
        </w:rPr>
        <w:t>valuati</w:t>
      </w:r>
      <w:r w:rsidR="005028A2" w:rsidRPr="003C73C4">
        <w:rPr>
          <w:b/>
          <w:bCs/>
        </w:rPr>
        <w:t xml:space="preserve">ng </w:t>
      </w:r>
      <w:r w:rsidR="00353235" w:rsidRPr="003C73C4">
        <w:rPr>
          <w:b/>
          <w:bCs/>
        </w:rPr>
        <w:t>student learning</w:t>
      </w:r>
      <w:r w:rsidR="00FE4216" w:rsidRPr="003C73C4">
        <w:rPr>
          <w:bCs/>
        </w:rPr>
        <w:t xml:space="preserve">: </w:t>
      </w:r>
    </w:p>
    <w:p w:rsidR="00D62DD2" w:rsidRPr="003C73C4" w:rsidRDefault="00D62DD2" w:rsidP="0044220C">
      <w:pPr>
        <w:ind w:left="720"/>
        <w:rPr>
          <w:bCs/>
          <w:highlight w:val="yellow"/>
        </w:rPr>
      </w:pPr>
      <w:r w:rsidRPr="003C73C4">
        <w:rPr>
          <w:bCs/>
        </w:rPr>
        <w:t>It is a</w:t>
      </w:r>
      <w:r w:rsidR="004F3B00" w:rsidRPr="003C73C4">
        <w:rPr>
          <w:bCs/>
        </w:rPr>
        <w:t>ssigned</w:t>
      </w:r>
      <w:r w:rsidRPr="003C73C4">
        <w:rPr>
          <w:bCs/>
        </w:rPr>
        <w:t xml:space="preserve"> take home activity and is graded using the standards of critical thinking and the attached rubric. </w:t>
      </w:r>
      <w:r w:rsidR="0087616E" w:rsidRPr="003C73C4">
        <w:rPr>
          <w:bCs/>
        </w:rPr>
        <w:t xml:space="preserve">(See attached document: </w:t>
      </w:r>
      <w:r w:rsidR="0087616E" w:rsidRPr="00692BDC">
        <w:rPr>
          <w:bCs/>
          <w:i/>
        </w:rPr>
        <w:t>Contagion Rubric</w:t>
      </w:r>
      <w:r w:rsidR="0087616E" w:rsidRPr="003C73C4">
        <w:rPr>
          <w:bCs/>
        </w:rPr>
        <w:t>)</w:t>
      </w:r>
      <w:r w:rsidRPr="003C73C4">
        <w:rPr>
          <w:bCs/>
        </w:rPr>
        <w:t xml:space="preserve"> </w:t>
      </w:r>
    </w:p>
    <w:p w:rsidR="00353235" w:rsidRPr="003C73C4" w:rsidRDefault="00FE4216" w:rsidP="003C73C4">
      <w:pPr>
        <w:ind w:left="720"/>
        <w:rPr>
          <w:bCs/>
        </w:rPr>
      </w:pPr>
      <w:r w:rsidRPr="003C73C4">
        <w:rPr>
          <w:bCs/>
          <w:highlight w:val="yellow"/>
        </w:rPr>
        <w:t xml:space="preserve"> </w:t>
      </w:r>
    </w:p>
    <w:p w:rsidR="00353235" w:rsidRPr="003C73C4" w:rsidRDefault="00353235" w:rsidP="00353235">
      <w:pPr>
        <w:rPr>
          <w:bCs/>
        </w:rPr>
      </w:pPr>
      <w:r w:rsidRPr="003C73C4">
        <w:rPr>
          <w:bCs/>
        </w:rPr>
        <w:t>1</w:t>
      </w:r>
      <w:r w:rsidR="0044220C" w:rsidRPr="003C73C4">
        <w:rPr>
          <w:bCs/>
        </w:rPr>
        <w:t xml:space="preserve">2. </w:t>
      </w:r>
      <w:r w:rsidR="0044220C" w:rsidRPr="003C73C4">
        <w:rPr>
          <w:b/>
          <w:bCs/>
        </w:rPr>
        <w:t>C</w:t>
      </w:r>
      <w:r w:rsidRPr="003C73C4">
        <w:rPr>
          <w:b/>
          <w:bCs/>
        </w:rPr>
        <w:t xml:space="preserve">omment on </w:t>
      </w:r>
      <w:r w:rsidR="009101B6" w:rsidRPr="003C73C4">
        <w:rPr>
          <w:b/>
          <w:bCs/>
        </w:rPr>
        <w:t xml:space="preserve">overall </w:t>
      </w:r>
      <w:r w:rsidRPr="003C73C4">
        <w:rPr>
          <w:b/>
          <w:bCs/>
        </w:rPr>
        <w:t>success of this teaching strategy</w:t>
      </w:r>
      <w:r w:rsidRPr="003C73C4">
        <w:rPr>
          <w:bCs/>
        </w:rPr>
        <w:t xml:space="preserve">  </w:t>
      </w:r>
    </w:p>
    <w:p w:rsidR="00216A73" w:rsidRDefault="001210ED" w:rsidP="00353235">
      <w:pPr>
        <w:rPr>
          <w:bCs/>
        </w:rPr>
      </w:pPr>
      <w:r w:rsidRPr="003C73C4">
        <w:rPr>
          <w:bCs/>
        </w:rPr>
        <w:t xml:space="preserve">This activity has been assigned annually for the past three years.  It provides students an opportunity to apply evidence-based population health concepts to a realistic scenario of pandemic influenza. The rubric provides guidance to both student and educator to assure </w:t>
      </w:r>
      <w:r w:rsidRPr="003C73C4">
        <w:rPr>
          <w:bCs/>
        </w:rPr>
        <w:lastRenderedPageBreak/>
        <w:t xml:space="preserve">essential course </w:t>
      </w:r>
      <w:r w:rsidR="00B12626">
        <w:rPr>
          <w:bCs/>
        </w:rPr>
        <w:t>concepts are</w:t>
      </w:r>
      <w:r w:rsidRPr="003C73C4">
        <w:rPr>
          <w:bCs/>
        </w:rPr>
        <w:t xml:space="preserve"> addressed. It has been well received as an alternative to more traditional teaching methods.</w:t>
      </w:r>
    </w:p>
    <w:p w:rsidR="00216A73" w:rsidRDefault="00216A73">
      <w:pPr>
        <w:rPr>
          <w:bCs/>
        </w:rPr>
      </w:pPr>
      <w:r>
        <w:rPr>
          <w:bCs/>
        </w:rPr>
        <w:br w:type="page"/>
      </w:r>
    </w:p>
    <w:p w:rsidR="00353235" w:rsidRPr="003C73C4" w:rsidRDefault="00353235" w:rsidP="00353235"/>
    <w:p w:rsidR="00353235" w:rsidRDefault="00353235" w:rsidP="00692BDC">
      <w:pPr>
        <w:jc w:val="center"/>
      </w:pPr>
      <w:r w:rsidRPr="00692BDC">
        <w:t>References</w:t>
      </w:r>
    </w:p>
    <w:p w:rsidR="00A500A3" w:rsidRPr="00692BDC" w:rsidRDefault="00A500A3" w:rsidP="00692BDC">
      <w:pPr>
        <w:jc w:val="center"/>
      </w:pPr>
    </w:p>
    <w:p w:rsidR="008824AC" w:rsidRPr="00A50859" w:rsidRDefault="008824AC" w:rsidP="00692BDC">
      <w:pPr>
        <w:spacing w:line="480" w:lineRule="auto"/>
        <w:ind w:left="720" w:hanging="720"/>
      </w:pPr>
      <w:r w:rsidRPr="00B12626">
        <w:t xml:space="preserve">Allendar, J.A., Rector, C., &amp; Warner, K.D. (2014). </w:t>
      </w:r>
      <w:r w:rsidRPr="00B12626">
        <w:rPr>
          <w:i/>
        </w:rPr>
        <w:t>Community health nursing: Promoting and protecting the public’s health</w:t>
      </w:r>
      <w:r w:rsidR="00A50859">
        <w:rPr>
          <w:i/>
        </w:rPr>
        <w:t xml:space="preserve"> </w:t>
      </w:r>
      <w:r w:rsidR="00A50859" w:rsidRPr="00A50859">
        <w:t>(8th ed</w:t>
      </w:r>
      <w:r w:rsidR="00A500A3">
        <w:t>.</w:t>
      </w:r>
      <w:r w:rsidR="00A50859" w:rsidRPr="00A50859">
        <w:t>)</w:t>
      </w:r>
      <w:r w:rsidRPr="00B12626">
        <w:rPr>
          <w:i/>
        </w:rPr>
        <w:t>.</w:t>
      </w:r>
      <w:r w:rsidR="00A50859">
        <w:t xml:space="preserve"> Philadelphia, PA: Lippincott, Williams, &amp; Wilkins.</w:t>
      </w:r>
    </w:p>
    <w:p w:rsidR="00D14ED1" w:rsidRPr="00B12626" w:rsidRDefault="00D14ED1" w:rsidP="00692BDC">
      <w:pPr>
        <w:spacing w:line="480" w:lineRule="auto"/>
        <w:ind w:left="720" w:hanging="720"/>
        <w:rPr>
          <w:highlight w:val="yellow"/>
        </w:rPr>
      </w:pPr>
      <w:r w:rsidRPr="00B12626">
        <w:rPr>
          <w:bCs/>
        </w:rPr>
        <w:t xml:space="preserve">Soderbergh, S. (Director). (2011). </w:t>
      </w:r>
      <w:r w:rsidRPr="00B12626">
        <w:rPr>
          <w:bCs/>
          <w:i/>
          <w:iCs/>
        </w:rPr>
        <w:t>Contagion</w:t>
      </w:r>
      <w:r w:rsidR="00A500A3">
        <w:rPr>
          <w:bCs/>
        </w:rPr>
        <w:t xml:space="preserve"> [Moti</w:t>
      </w:r>
      <w:r w:rsidRPr="00B12626">
        <w:rPr>
          <w:bCs/>
        </w:rPr>
        <w:t>on picture on DVD]. United States: Warner</w:t>
      </w:r>
      <w:r w:rsidR="0073654C" w:rsidRPr="00B12626">
        <w:rPr>
          <w:bCs/>
        </w:rPr>
        <w:t xml:space="preserve"> </w:t>
      </w:r>
      <w:r w:rsidRPr="00B12626">
        <w:rPr>
          <w:bCs/>
        </w:rPr>
        <w:t>Bros.</w:t>
      </w:r>
    </w:p>
    <w:p w:rsidR="001A7880" w:rsidRPr="003C73C4" w:rsidRDefault="001A7880" w:rsidP="00692BDC">
      <w:pPr>
        <w:spacing w:line="480" w:lineRule="auto"/>
        <w:ind w:left="720" w:hanging="720"/>
      </w:pPr>
      <w:r w:rsidRPr="00B12626">
        <w:t xml:space="preserve">Teach with Movies. </w:t>
      </w:r>
      <w:r w:rsidR="00602698" w:rsidRPr="00B12626">
        <w:t>(</w:t>
      </w:r>
      <w:r w:rsidR="00B12626" w:rsidRPr="00B12626">
        <w:t>2015</w:t>
      </w:r>
      <w:r w:rsidRPr="00B12626">
        <w:t>)</w:t>
      </w:r>
      <w:r w:rsidR="00B12626" w:rsidRPr="00B12626">
        <w:t>.</w:t>
      </w:r>
      <w:r w:rsidRPr="00B12626">
        <w:t xml:space="preserve"> </w:t>
      </w:r>
      <w:r w:rsidR="00D14ED1" w:rsidRPr="00B12626">
        <w:rPr>
          <w:i/>
        </w:rPr>
        <w:t xml:space="preserve">Lesson Plan on Influenza and its </w:t>
      </w:r>
      <w:r w:rsidR="00B12626">
        <w:rPr>
          <w:i/>
        </w:rPr>
        <w:t>t</w:t>
      </w:r>
      <w:r w:rsidR="00D14ED1" w:rsidRPr="00B12626">
        <w:rPr>
          <w:i/>
        </w:rPr>
        <w:t xml:space="preserve">hreat to </w:t>
      </w:r>
      <w:r w:rsidR="00B12626">
        <w:rPr>
          <w:i/>
        </w:rPr>
        <w:t>m</w:t>
      </w:r>
      <w:r w:rsidR="00D14ED1" w:rsidRPr="00B12626">
        <w:rPr>
          <w:i/>
        </w:rPr>
        <w:t>ankind</w:t>
      </w:r>
      <w:r w:rsidR="00D14ED1" w:rsidRPr="00B12626">
        <w:rPr>
          <w:i/>
        </w:rPr>
        <w:br/>
      </w:r>
      <w:r w:rsidR="00B12626">
        <w:rPr>
          <w:i/>
        </w:rPr>
        <w:t>u</w:t>
      </w:r>
      <w:r w:rsidR="00D14ED1" w:rsidRPr="00B12626">
        <w:rPr>
          <w:i/>
        </w:rPr>
        <w:t xml:space="preserve">sing the </w:t>
      </w:r>
      <w:r w:rsidR="00B12626">
        <w:rPr>
          <w:i/>
        </w:rPr>
        <w:t>f</w:t>
      </w:r>
      <w:r w:rsidR="00D14ED1" w:rsidRPr="00B12626">
        <w:rPr>
          <w:i/>
        </w:rPr>
        <w:t>ilm Contagion</w:t>
      </w:r>
      <w:r w:rsidR="00B12626">
        <w:rPr>
          <w:i/>
        </w:rPr>
        <w:t>.</w:t>
      </w:r>
      <w:r w:rsidR="00D14ED1" w:rsidRPr="00B12626">
        <w:t xml:space="preserve"> </w:t>
      </w:r>
      <w:r w:rsidR="00B12626">
        <w:t>R</w:t>
      </w:r>
      <w:r w:rsidRPr="00B12626">
        <w:t xml:space="preserve">etrieved from </w:t>
      </w:r>
      <w:hyperlink r:id="rId15" w:history="1">
        <w:r w:rsidR="003C73C4" w:rsidRPr="00812CA8">
          <w:rPr>
            <w:rStyle w:val="Hyperlink"/>
          </w:rPr>
          <w:t>http://www.teachwithmovies.org/guides/contagion.html</w:t>
        </w:r>
      </w:hyperlink>
      <w:r w:rsidR="003C73C4">
        <w:t xml:space="preserve"> </w:t>
      </w:r>
    </w:p>
    <w:p w:rsidR="00233D46" w:rsidRPr="003C73C4" w:rsidRDefault="00233D46" w:rsidP="00692BDC">
      <w:pPr>
        <w:spacing w:line="480" w:lineRule="auto"/>
      </w:pPr>
    </w:p>
    <w:p w:rsidR="00233D46" w:rsidRPr="003C73C4" w:rsidRDefault="00233D46" w:rsidP="00233D46">
      <w:pPr>
        <w:jc w:val="center"/>
        <w:rPr>
          <w:b/>
        </w:rPr>
      </w:pPr>
    </w:p>
    <w:sectPr w:rsidR="00233D46" w:rsidRPr="003C73C4" w:rsidSect="000427AF">
      <w:headerReference w:type="default" r:id="rId16"/>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60E" w:rsidRDefault="00DA660E">
      <w:r>
        <w:separator/>
      </w:r>
    </w:p>
  </w:endnote>
  <w:endnote w:type="continuationSeparator" w:id="0">
    <w:p w:rsidR="00DA660E" w:rsidRDefault="00DA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60E" w:rsidRDefault="00DA660E">
      <w:r>
        <w:separator/>
      </w:r>
    </w:p>
  </w:footnote>
  <w:footnote w:type="continuationSeparator" w:id="0">
    <w:p w:rsidR="00DA660E" w:rsidRDefault="00DA6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E26" w:rsidRDefault="00E51E26" w:rsidP="008F0782">
    <w:pPr>
      <w:pStyle w:val="Header"/>
      <w:jc w:val="center"/>
    </w:pPr>
    <w:r>
      <w:t>ITS Submission Form</w:t>
    </w:r>
    <w:r>
      <w:tab/>
    </w:r>
    <w:r>
      <w:tab/>
      <w:t>7/16/2014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A1901"/>
    <w:multiLevelType w:val="hybridMultilevel"/>
    <w:tmpl w:val="FC54B99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63530E3"/>
    <w:multiLevelType w:val="hybridMultilevel"/>
    <w:tmpl w:val="938629FC"/>
    <w:lvl w:ilvl="0" w:tplc="6F9E78FC">
      <w:start w:val="1"/>
      <w:numFmt w:val="decimal"/>
      <w:lvlText w:val="%1."/>
      <w:lvlJc w:val="left"/>
      <w:pPr>
        <w:tabs>
          <w:tab w:val="num" w:pos="810"/>
        </w:tabs>
        <w:ind w:left="810" w:hanging="360"/>
      </w:pPr>
      <w:rPr>
        <w:rFonts w:hint="default"/>
        <w:b w:val="0"/>
        <w:i w:val="0"/>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15:restartNumberingAfterBreak="0">
    <w:nsid w:val="21FE4073"/>
    <w:multiLevelType w:val="hybridMultilevel"/>
    <w:tmpl w:val="512A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73CFE"/>
    <w:multiLevelType w:val="hybridMultilevel"/>
    <w:tmpl w:val="2E1C32E2"/>
    <w:lvl w:ilvl="0" w:tplc="9EBC1704">
      <w:numFmt w:val="bullet"/>
      <w:lvlText w:val="–"/>
      <w:lvlJc w:val="left"/>
      <w:pPr>
        <w:tabs>
          <w:tab w:val="num" w:pos="830"/>
        </w:tabs>
        <w:ind w:left="830" w:hanging="360"/>
      </w:pPr>
      <w:rPr>
        <w:rFonts w:ascii="Calibri" w:eastAsia="Times New Roman" w:hAnsi="Calibri" w:cs="Times New Roman" w:hint="default"/>
        <w:b/>
      </w:rPr>
    </w:lvl>
    <w:lvl w:ilvl="1" w:tplc="04090003" w:tentative="1">
      <w:start w:val="1"/>
      <w:numFmt w:val="bullet"/>
      <w:lvlText w:val="o"/>
      <w:lvlJc w:val="left"/>
      <w:pPr>
        <w:tabs>
          <w:tab w:val="num" w:pos="1550"/>
        </w:tabs>
        <w:ind w:left="1550" w:hanging="360"/>
      </w:pPr>
      <w:rPr>
        <w:rFonts w:ascii="Courier New" w:hAnsi="Courier New" w:cs="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cs="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cs="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abstractNum w:abstractNumId="4" w15:restartNumberingAfterBreak="0">
    <w:nsid w:val="68195B1E"/>
    <w:multiLevelType w:val="multilevel"/>
    <w:tmpl w:val="4A143CDC"/>
    <w:lvl w:ilvl="0">
      <w:start w:val="1"/>
      <w:numFmt w:val="decimal"/>
      <w:lvlText w:val="%1."/>
      <w:lvlJc w:val="left"/>
      <w:pPr>
        <w:tabs>
          <w:tab w:val="num" w:pos="810"/>
        </w:tabs>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5" w15:restartNumberingAfterBreak="0">
    <w:nsid w:val="68CB0BEE"/>
    <w:multiLevelType w:val="hybridMultilevel"/>
    <w:tmpl w:val="A3628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0B108AD"/>
    <w:multiLevelType w:val="hybridMultilevel"/>
    <w:tmpl w:val="04883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406B10"/>
    <w:multiLevelType w:val="hybridMultilevel"/>
    <w:tmpl w:val="48428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AC27F2"/>
    <w:multiLevelType w:val="hybridMultilevel"/>
    <w:tmpl w:val="46080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7"/>
  </w:num>
  <w:num w:numId="4">
    <w:abstractNumId w:val="6"/>
  </w:num>
  <w:num w:numId="5">
    <w:abstractNumId w:val="2"/>
  </w:num>
  <w:num w:numId="6">
    <w:abstractNumId w:val="3"/>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35"/>
    <w:rsid w:val="000350B1"/>
    <w:rsid w:val="000427AF"/>
    <w:rsid w:val="00056B0C"/>
    <w:rsid w:val="0008607C"/>
    <w:rsid w:val="000A235C"/>
    <w:rsid w:val="000B584B"/>
    <w:rsid w:val="000F64E8"/>
    <w:rsid w:val="001210ED"/>
    <w:rsid w:val="00122E1A"/>
    <w:rsid w:val="001A7880"/>
    <w:rsid w:val="001B3CA1"/>
    <w:rsid w:val="001C3362"/>
    <w:rsid w:val="001C36E3"/>
    <w:rsid w:val="001E42F1"/>
    <w:rsid w:val="001F1438"/>
    <w:rsid w:val="00200F82"/>
    <w:rsid w:val="00213B4D"/>
    <w:rsid w:val="00216A73"/>
    <w:rsid w:val="00233D46"/>
    <w:rsid w:val="00272405"/>
    <w:rsid w:val="00281161"/>
    <w:rsid w:val="00291FA6"/>
    <w:rsid w:val="002F5C0F"/>
    <w:rsid w:val="00302868"/>
    <w:rsid w:val="00353235"/>
    <w:rsid w:val="0037740A"/>
    <w:rsid w:val="00395A47"/>
    <w:rsid w:val="003C73C4"/>
    <w:rsid w:val="003D1267"/>
    <w:rsid w:val="003D33E6"/>
    <w:rsid w:val="003F3036"/>
    <w:rsid w:val="003F54D4"/>
    <w:rsid w:val="0040306E"/>
    <w:rsid w:val="0040467E"/>
    <w:rsid w:val="00435337"/>
    <w:rsid w:val="0044220C"/>
    <w:rsid w:val="0049037B"/>
    <w:rsid w:val="00495642"/>
    <w:rsid w:val="004F3B00"/>
    <w:rsid w:val="005028A2"/>
    <w:rsid w:val="005320B6"/>
    <w:rsid w:val="005536D9"/>
    <w:rsid w:val="005958A9"/>
    <w:rsid w:val="005A7F9C"/>
    <w:rsid w:val="005D0DFF"/>
    <w:rsid w:val="005D3C0C"/>
    <w:rsid w:val="00602698"/>
    <w:rsid w:val="00607B2D"/>
    <w:rsid w:val="00636B39"/>
    <w:rsid w:val="00654B63"/>
    <w:rsid w:val="0066084B"/>
    <w:rsid w:val="00692BDC"/>
    <w:rsid w:val="006A4235"/>
    <w:rsid w:val="006D4B18"/>
    <w:rsid w:val="006E2316"/>
    <w:rsid w:val="00712734"/>
    <w:rsid w:val="0073654C"/>
    <w:rsid w:val="007554A6"/>
    <w:rsid w:val="007627B3"/>
    <w:rsid w:val="007C69F7"/>
    <w:rsid w:val="00807149"/>
    <w:rsid w:val="00841290"/>
    <w:rsid w:val="00861D10"/>
    <w:rsid w:val="00865D3B"/>
    <w:rsid w:val="0087616E"/>
    <w:rsid w:val="008824AC"/>
    <w:rsid w:val="00896652"/>
    <w:rsid w:val="008B6B5F"/>
    <w:rsid w:val="008F0782"/>
    <w:rsid w:val="00902EF4"/>
    <w:rsid w:val="009101B6"/>
    <w:rsid w:val="009552E7"/>
    <w:rsid w:val="00974825"/>
    <w:rsid w:val="00986445"/>
    <w:rsid w:val="009D0D85"/>
    <w:rsid w:val="009D6684"/>
    <w:rsid w:val="009F1CD5"/>
    <w:rsid w:val="009F7BDC"/>
    <w:rsid w:val="00A32B18"/>
    <w:rsid w:val="00A415ED"/>
    <w:rsid w:val="00A500A3"/>
    <w:rsid w:val="00A50859"/>
    <w:rsid w:val="00AA04D1"/>
    <w:rsid w:val="00AA65C4"/>
    <w:rsid w:val="00AC3843"/>
    <w:rsid w:val="00AE75DA"/>
    <w:rsid w:val="00B1049A"/>
    <w:rsid w:val="00B12626"/>
    <w:rsid w:val="00B2496C"/>
    <w:rsid w:val="00B526A1"/>
    <w:rsid w:val="00BB60BE"/>
    <w:rsid w:val="00BE667F"/>
    <w:rsid w:val="00BF7095"/>
    <w:rsid w:val="00C04BEE"/>
    <w:rsid w:val="00C1380A"/>
    <w:rsid w:val="00C450F2"/>
    <w:rsid w:val="00C56E29"/>
    <w:rsid w:val="00C86629"/>
    <w:rsid w:val="00CC1F79"/>
    <w:rsid w:val="00CD2647"/>
    <w:rsid w:val="00CE1566"/>
    <w:rsid w:val="00CE3306"/>
    <w:rsid w:val="00D05D6E"/>
    <w:rsid w:val="00D05FAB"/>
    <w:rsid w:val="00D14ED1"/>
    <w:rsid w:val="00D422F0"/>
    <w:rsid w:val="00D62DD2"/>
    <w:rsid w:val="00D7279B"/>
    <w:rsid w:val="00D902D1"/>
    <w:rsid w:val="00D92AA7"/>
    <w:rsid w:val="00DA470C"/>
    <w:rsid w:val="00DA5074"/>
    <w:rsid w:val="00DA660E"/>
    <w:rsid w:val="00DB5D9C"/>
    <w:rsid w:val="00DC5628"/>
    <w:rsid w:val="00DF7B27"/>
    <w:rsid w:val="00E27707"/>
    <w:rsid w:val="00E34A84"/>
    <w:rsid w:val="00E51E26"/>
    <w:rsid w:val="00E64700"/>
    <w:rsid w:val="00E9631A"/>
    <w:rsid w:val="00EA0F7C"/>
    <w:rsid w:val="00F0176E"/>
    <w:rsid w:val="00F25097"/>
    <w:rsid w:val="00F620B7"/>
    <w:rsid w:val="00F62299"/>
    <w:rsid w:val="00F67AFF"/>
    <w:rsid w:val="00F7124A"/>
    <w:rsid w:val="00FA63F5"/>
    <w:rsid w:val="00FA78F1"/>
    <w:rsid w:val="00FB6C88"/>
    <w:rsid w:val="00FD07C7"/>
    <w:rsid w:val="00FE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23A5C2E-A333-44D9-B2A0-3C284C18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23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4A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F7095"/>
    <w:rPr>
      <w:color w:val="0000FF"/>
      <w:u w:val="single"/>
    </w:rPr>
  </w:style>
  <w:style w:type="paragraph" w:styleId="Header">
    <w:name w:val="header"/>
    <w:basedOn w:val="Normal"/>
    <w:rsid w:val="00D05D6E"/>
    <w:pPr>
      <w:tabs>
        <w:tab w:val="center" w:pos="4320"/>
        <w:tab w:val="right" w:pos="8640"/>
      </w:tabs>
    </w:pPr>
  </w:style>
  <w:style w:type="paragraph" w:styleId="Footer">
    <w:name w:val="footer"/>
    <w:basedOn w:val="Normal"/>
    <w:rsid w:val="00D05D6E"/>
    <w:pPr>
      <w:tabs>
        <w:tab w:val="center" w:pos="4320"/>
        <w:tab w:val="right" w:pos="8640"/>
      </w:tabs>
    </w:pPr>
  </w:style>
  <w:style w:type="paragraph" w:styleId="BalloonText">
    <w:name w:val="Balloon Text"/>
    <w:basedOn w:val="Normal"/>
    <w:link w:val="BalloonTextChar"/>
    <w:uiPriority w:val="99"/>
    <w:semiHidden/>
    <w:unhideWhenUsed/>
    <w:rsid w:val="007627B3"/>
    <w:rPr>
      <w:rFonts w:ascii="Tahoma" w:hAnsi="Tahoma" w:cs="Tahoma"/>
      <w:sz w:val="16"/>
      <w:szCs w:val="16"/>
    </w:rPr>
  </w:style>
  <w:style w:type="character" w:customStyle="1" w:styleId="BalloonTextChar">
    <w:name w:val="Balloon Text Char"/>
    <w:link w:val="BalloonText"/>
    <w:uiPriority w:val="99"/>
    <w:semiHidden/>
    <w:rsid w:val="007627B3"/>
    <w:rPr>
      <w:rFonts w:ascii="Tahoma" w:eastAsia="Times New Roman" w:hAnsi="Tahoma" w:cs="Tahoma"/>
      <w:sz w:val="16"/>
      <w:szCs w:val="16"/>
    </w:rPr>
  </w:style>
  <w:style w:type="paragraph" w:styleId="ListParagraph">
    <w:name w:val="List Paragraph"/>
    <w:basedOn w:val="Normal"/>
    <w:uiPriority w:val="34"/>
    <w:qFormat/>
    <w:rsid w:val="00BE667F"/>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D14E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dc.gov/flu/pandemic-resources/index.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ergency.cdc.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 TargetMode="External"/><Relationship Id="rId5" Type="http://schemas.openxmlformats.org/officeDocument/2006/relationships/webSettings" Target="webSettings.xml"/><Relationship Id="rId15" Type="http://schemas.openxmlformats.org/officeDocument/2006/relationships/hyperlink" Target="http://www.teachwithmovies.org/guides/contagion.html" TargetMode="External"/><Relationship Id="rId10" Type="http://schemas.openxmlformats.org/officeDocument/2006/relationships/hyperlink" Target="http://www.who.int/csr/disease/en/" TargetMode="External"/><Relationship Id="rId4" Type="http://schemas.openxmlformats.org/officeDocument/2006/relationships/settings" Target="settings.xml"/><Relationship Id="rId9" Type="http://schemas.openxmlformats.org/officeDocument/2006/relationships/hyperlink" Target="http://www.who.int/en/" TargetMode="External"/><Relationship Id="rId14" Type="http://schemas.openxmlformats.org/officeDocument/2006/relationships/hyperlink" Target="https://www.cdc.gov/flu/pandemic-resources/pdf/pan-flu-report-2017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5449B-2DB5-4DD8-A99B-B495162F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972</Words>
  <Characters>5542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Submitter name:</vt:lpstr>
    </vt:vector>
  </TitlesOfParts>
  <Company>The Johns Hopkins University School of Nursing</Company>
  <LinksUpToDate>false</LinksUpToDate>
  <CharactersWithSpaces>6501</CharactersWithSpaces>
  <SharedDoc>false</SharedDoc>
  <HLinks>
    <vt:vector size="54" baseType="variant">
      <vt:variant>
        <vt:i4>2752631</vt:i4>
      </vt:variant>
      <vt:variant>
        <vt:i4>24</vt:i4>
      </vt:variant>
      <vt:variant>
        <vt:i4>0</vt:i4>
      </vt:variant>
      <vt:variant>
        <vt:i4>5</vt:i4>
      </vt:variant>
      <vt:variant>
        <vt:lpwstr>http://www.teachwithmovies.org/</vt:lpwstr>
      </vt:variant>
      <vt:variant>
        <vt:lpwstr/>
      </vt:variant>
      <vt:variant>
        <vt:i4>720968</vt:i4>
      </vt:variant>
      <vt:variant>
        <vt:i4>21</vt:i4>
      </vt:variant>
      <vt:variant>
        <vt:i4>0</vt:i4>
      </vt:variant>
      <vt:variant>
        <vt:i4>5</vt:i4>
      </vt:variant>
      <vt:variant>
        <vt:lpwstr>https://www.cdc.gov/flu/pandemic-resources/pdf/pan-flu-report-2017v2.pdf</vt:lpwstr>
      </vt:variant>
      <vt:variant>
        <vt:lpwstr/>
      </vt:variant>
      <vt:variant>
        <vt:i4>1966110</vt:i4>
      </vt:variant>
      <vt:variant>
        <vt:i4>18</vt:i4>
      </vt:variant>
      <vt:variant>
        <vt:i4>0</vt:i4>
      </vt:variant>
      <vt:variant>
        <vt:i4>5</vt:i4>
      </vt:variant>
      <vt:variant>
        <vt:lpwstr>https://www.cdc.gov/flu/pandemic-resources/index.htm</vt:lpwstr>
      </vt:variant>
      <vt:variant>
        <vt:lpwstr/>
      </vt:variant>
      <vt:variant>
        <vt:i4>2883617</vt:i4>
      </vt:variant>
      <vt:variant>
        <vt:i4>15</vt:i4>
      </vt:variant>
      <vt:variant>
        <vt:i4>0</vt:i4>
      </vt:variant>
      <vt:variant>
        <vt:i4>5</vt:i4>
      </vt:variant>
      <vt:variant>
        <vt:lpwstr>https://emergency.cdc.gov/</vt:lpwstr>
      </vt:variant>
      <vt:variant>
        <vt:lpwstr/>
      </vt:variant>
      <vt:variant>
        <vt:i4>3801205</vt:i4>
      </vt:variant>
      <vt:variant>
        <vt:i4>12</vt:i4>
      </vt:variant>
      <vt:variant>
        <vt:i4>0</vt:i4>
      </vt:variant>
      <vt:variant>
        <vt:i4>5</vt:i4>
      </vt:variant>
      <vt:variant>
        <vt:lpwstr>http://www.cdc.gov/</vt:lpwstr>
      </vt:variant>
      <vt:variant>
        <vt:lpwstr/>
      </vt:variant>
      <vt:variant>
        <vt:i4>6684725</vt:i4>
      </vt:variant>
      <vt:variant>
        <vt:i4>9</vt:i4>
      </vt:variant>
      <vt:variant>
        <vt:i4>0</vt:i4>
      </vt:variant>
      <vt:variant>
        <vt:i4>5</vt:i4>
      </vt:variant>
      <vt:variant>
        <vt:lpwstr>http://www.who.int/csr/disease/en/</vt:lpwstr>
      </vt:variant>
      <vt:variant>
        <vt:lpwstr/>
      </vt:variant>
      <vt:variant>
        <vt:i4>6553657</vt:i4>
      </vt:variant>
      <vt:variant>
        <vt:i4>6</vt:i4>
      </vt:variant>
      <vt:variant>
        <vt:i4>0</vt:i4>
      </vt:variant>
      <vt:variant>
        <vt:i4>5</vt:i4>
      </vt:variant>
      <vt:variant>
        <vt:lpwstr>http://www.who.int/en/</vt:lpwstr>
      </vt:variant>
      <vt:variant>
        <vt:lpwstr/>
      </vt:variant>
      <vt:variant>
        <vt:i4>3276826</vt:i4>
      </vt:variant>
      <vt:variant>
        <vt:i4>3</vt:i4>
      </vt:variant>
      <vt:variant>
        <vt:i4>0</vt:i4>
      </vt:variant>
      <vt:variant>
        <vt:i4>5</vt:i4>
      </vt:variant>
      <vt:variant>
        <vt:lpwstr>mailto:vandenhc@uwgb.edu</vt:lpwstr>
      </vt:variant>
      <vt:variant>
        <vt:lpwstr/>
      </vt:variant>
      <vt:variant>
        <vt:i4>3997775</vt:i4>
      </vt:variant>
      <vt:variant>
        <vt:i4>0</vt:i4>
      </vt:variant>
      <vt:variant>
        <vt:i4>0</vt:i4>
      </vt:variant>
      <vt:variant>
        <vt:i4>5</vt:i4>
      </vt:variant>
      <vt:variant>
        <vt:lpwstr>mailto:kbower1@jhu.edu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Submitter name:</dc:title>
  <dc:subject/>
  <dc:creator>Joan Kub</dc:creator>
  <cp:keywords/>
  <cp:lastModifiedBy>Kelly Bower</cp:lastModifiedBy>
  <cp:revision>2</cp:revision>
  <cp:lastPrinted>2014-06-17T22:07:00Z</cp:lastPrinted>
  <dcterms:created xsi:type="dcterms:W3CDTF">2018-01-16T18:56:00Z</dcterms:created>
  <dcterms:modified xsi:type="dcterms:W3CDTF">2018-01-16T18:56:00Z</dcterms:modified>
</cp:coreProperties>
</file>